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924" w:rsidRPr="002A6060" w:rsidRDefault="009D0924" w:rsidP="009D0924">
      <w:pPr>
        <w:spacing w:line="360" w:lineRule="auto"/>
        <w:jc w:val="center"/>
        <w:rPr>
          <w:rFonts w:eastAsia="华文中宋"/>
          <w:color w:val="000000"/>
          <w:sz w:val="28"/>
        </w:rPr>
      </w:pPr>
      <w:r w:rsidRPr="002A6060">
        <w:rPr>
          <w:rFonts w:eastAsia="华文中宋" w:hint="eastAsia"/>
          <w:color w:val="000000"/>
          <w:sz w:val="28"/>
        </w:rPr>
        <w:t>2</w:t>
      </w:r>
      <w:r w:rsidRPr="002A6060">
        <w:rPr>
          <w:rFonts w:eastAsia="华文中宋"/>
          <w:color w:val="000000"/>
          <w:sz w:val="28"/>
        </w:rPr>
        <w:t>01</w:t>
      </w:r>
      <w:r w:rsidR="002A6060" w:rsidRPr="002A6060">
        <w:rPr>
          <w:rFonts w:eastAsia="华文中宋"/>
          <w:color w:val="000000"/>
          <w:sz w:val="28"/>
        </w:rPr>
        <w:t>8</w:t>
      </w:r>
      <w:r w:rsidR="002A6060" w:rsidRPr="002A6060">
        <w:rPr>
          <w:rFonts w:eastAsia="华文中宋" w:hint="eastAsia"/>
          <w:color w:val="000000"/>
          <w:sz w:val="28"/>
        </w:rPr>
        <w:t>年</w:t>
      </w:r>
      <w:r w:rsidR="002A6060" w:rsidRPr="002A6060">
        <w:rPr>
          <w:rFonts w:eastAsia="华文中宋"/>
          <w:color w:val="000000"/>
          <w:sz w:val="28"/>
        </w:rPr>
        <w:t>SRTP</w:t>
      </w:r>
      <w:r w:rsidRPr="002A6060">
        <w:rPr>
          <w:rFonts w:eastAsia="华文中宋" w:hint="eastAsia"/>
          <w:color w:val="000000"/>
          <w:sz w:val="28"/>
        </w:rPr>
        <w:t>项目开题分组清单及立项等级表格</w:t>
      </w:r>
    </w:p>
    <w:p w:rsidR="009D0924" w:rsidRDefault="009D0924" w:rsidP="00402DCB">
      <w:pPr>
        <w:spacing w:line="360" w:lineRule="auto"/>
        <w:jc w:val="center"/>
        <w:rPr>
          <w:rFonts w:ascii="华文中宋" w:eastAsia="华文中宋" w:hAnsi="华文中宋"/>
          <w:color w:val="000000"/>
          <w:sz w:val="24"/>
        </w:rPr>
      </w:pPr>
      <w:r>
        <w:rPr>
          <w:rFonts w:ascii="华文中宋" w:eastAsia="华文中宋" w:hAnsi="华文中宋" w:hint="eastAsia"/>
          <w:color w:val="000000"/>
          <w:sz w:val="24"/>
        </w:rPr>
        <w:t>第一组</w:t>
      </w:r>
      <w:r w:rsidR="002A6060">
        <w:rPr>
          <w:rFonts w:ascii="华文中宋" w:eastAsia="华文中宋" w:hAnsi="华文中宋" w:hint="eastAsia"/>
          <w:color w:val="000000"/>
          <w:sz w:val="24"/>
        </w:rPr>
        <w:t xml:space="preserve">   </w:t>
      </w:r>
      <w:r w:rsidR="002A6060">
        <w:rPr>
          <w:rFonts w:ascii="华文中宋" w:eastAsia="华文中宋" w:hAnsi="华文中宋" w:hint="eastAsia"/>
          <w:sz w:val="24"/>
        </w:rPr>
        <w:t>教室：</w:t>
      </w:r>
      <w:r w:rsidR="00770DD0">
        <w:rPr>
          <w:rFonts w:eastAsia="华文中宋"/>
          <w:sz w:val="24"/>
        </w:rPr>
        <w:t>X</w:t>
      </w:r>
      <w:r w:rsidR="00770DD0" w:rsidRPr="00770DD0">
        <w:rPr>
          <w:rFonts w:eastAsia="华文中宋"/>
          <w:sz w:val="24"/>
        </w:rPr>
        <w:t>2524</w:t>
      </w:r>
      <w:r w:rsidR="00770DD0">
        <w:rPr>
          <w:rFonts w:ascii="华文中宋" w:eastAsia="华文中宋" w:hAnsi="华文中宋" w:hint="eastAsia"/>
          <w:sz w:val="24"/>
        </w:rPr>
        <w:t xml:space="preserve"> </w:t>
      </w:r>
      <w:r w:rsidR="00770DD0">
        <w:rPr>
          <w:rFonts w:ascii="华文中宋" w:eastAsia="华文中宋" w:hAnsi="华文中宋"/>
          <w:sz w:val="24"/>
        </w:rPr>
        <w:t xml:space="preserve"> </w:t>
      </w:r>
    </w:p>
    <w:tbl>
      <w:tblPr>
        <w:tblW w:w="11164" w:type="dxa"/>
        <w:jc w:val="center"/>
        <w:tblLook w:val="04A0" w:firstRow="1" w:lastRow="0" w:firstColumn="1" w:lastColumn="0" w:noHBand="0" w:noVBand="1"/>
      </w:tblPr>
      <w:tblGrid>
        <w:gridCol w:w="988"/>
        <w:gridCol w:w="7110"/>
        <w:gridCol w:w="1509"/>
        <w:gridCol w:w="1557"/>
      </w:tblGrid>
      <w:tr w:rsidR="000A1A1E" w:rsidRPr="00DF647F" w:rsidTr="000A1A1E">
        <w:trPr>
          <w:trHeight w:val="54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2A6060">
            <w:pPr>
              <w:widowControl/>
              <w:spacing w:line="300" w:lineRule="auto"/>
              <w:jc w:val="center"/>
              <w:rPr>
                <w:rFonts w:cs="宋体"/>
                <w:bCs/>
                <w:color w:val="000000"/>
                <w:kern w:val="0"/>
                <w:sz w:val="22"/>
              </w:rPr>
            </w:pPr>
            <w:r w:rsidRPr="00DF647F">
              <w:rPr>
                <w:rFonts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1E" w:rsidRPr="00DF647F" w:rsidRDefault="000A1A1E" w:rsidP="002A6060">
            <w:pPr>
              <w:widowControl/>
              <w:spacing w:line="300" w:lineRule="auto"/>
              <w:jc w:val="center"/>
              <w:rPr>
                <w:rFonts w:cs="宋体"/>
                <w:bCs/>
                <w:color w:val="000000"/>
                <w:kern w:val="0"/>
                <w:sz w:val="22"/>
              </w:rPr>
            </w:pPr>
            <w:r w:rsidRPr="00DF647F">
              <w:rPr>
                <w:rFonts w:cs="宋体" w:hint="eastAsia"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1E" w:rsidRPr="00DF647F" w:rsidRDefault="000A1A1E" w:rsidP="002A6060">
            <w:pPr>
              <w:widowControl/>
              <w:spacing w:line="300" w:lineRule="auto"/>
              <w:jc w:val="center"/>
              <w:rPr>
                <w:rFonts w:cs="宋体"/>
                <w:bCs/>
                <w:color w:val="000000"/>
                <w:kern w:val="0"/>
                <w:sz w:val="22"/>
              </w:rPr>
            </w:pPr>
            <w:r w:rsidRPr="00DF647F">
              <w:rPr>
                <w:rFonts w:cs="宋体" w:hint="eastAsia"/>
                <w:bCs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2A6060">
            <w:pPr>
              <w:widowControl/>
              <w:spacing w:line="300" w:lineRule="auto"/>
              <w:jc w:val="center"/>
              <w:rPr>
                <w:rFonts w:cs="宋体"/>
                <w:bCs/>
                <w:color w:val="000000"/>
                <w:kern w:val="0"/>
                <w:sz w:val="22"/>
              </w:rPr>
            </w:pPr>
            <w:r w:rsidRPr="00DF647F">
              <w:rPr>
                <w:rFonts w:cs="宋体" w:hint="eastAsia"/>
                <w:bCs/>
                <w:color w:val="000000"/>
                <w:kern w:val="0"/>
                <w:sz w:val="22"/>
              </w:rPr>
              <w:t>立项等级</w:t>
            </w:r>
          </w:p>
        </w:tc>
      </w:tr>
      <w:tr w:rsidR="000A1A1E" w:rsidRPr="00DF647F" w:rsidTr="000A1A1E">
        <w:trPr>
          <w:trHeight w:val="54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EF51A2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1E" w:rsidRPr="00DF647F" w:rsidRDefault="000A1A1E" w:rsidP="00EF51A2">
            <w:pPr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室内湿度控制器设置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陈金强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EF51A2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DF647F">
            <w:pPr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家居照度控制系统设计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陈金强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A1E" w:rsidRPr="00DF647F" w:rsidRDefault="000A1A1E" w:rsidP="00DF647F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无线电能传输中的电磁屏蔽问题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符玲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A1E" w:rsidRPr="00DF647F" w:rsidRDefault="000A1A1E" w:rsidP="00DF647F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基于无线电能传输的充电系统的安全监控保护系统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符玲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A1E" w:rsidRPr="00DF647F" w:rsidRDefault="000A1A1E" w:rsidP="00DF647F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弓网材料电弧烧蚀特性研究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高国强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A1E" w:rsidRPr="00DF647F" w:rsidRDefault="000A1A1E" w:rsidP="00DF647F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高速铁路弓网电弧在线监测系统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高国强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A1E" w:rsidRPr="00DF647F" w:rsidRDefault="000A1A1E" w:rsidP="00DF647F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《电机学》虚拟仿真实验平台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widowControl/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葛兴来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8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A1E" w:rsidRPr="00DF647F" w:rsidRDefault="000A1A1E" w:rsidP="00DF647F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</w:t>
            </w:r>
            <w:r w:rsidRPr="00DF647F">
              <w:rPr>
                <w:rFonts w:cs="Arial"/>
                <w:sz w:val="22"/>
                <w:szCs w:val="20"/>
              </w:rPr>
              <w:t>PI</w:t>
            </w:r>
            <w:r w:rsidRPr="00DF647F">
              <w:rPr>
                <w:rFonts w:cs="Arial"/>
                <w:sz w:val="22"/>
                <w:szCs w:val="20"/>
              </w:rPr>
              <w:t>控制的指南针系统设计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cs="Arial"/>
                <w:sz w:val="22"/>
                <w:szCs w:val="20"/>
              </w:rPr>
              <w:t>葛兴来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9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A1E" w:rsidRPr="00DF647F" w:rsidRDefault="000A1A1E" w:rsidP="00DF647F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基于微服务架构的动态网站设计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黄进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A1E" w:rsidRPr="00DF647F" w:rsidRDefault="000A1A1E" w:rsidP="00DF647F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基于图像的营业执照信息提取系统设计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A1E" w:rsidRPr="00DF647F" w:rsidRDefault="000A1A1E" w:rsidP="00DF647F">
            <w:pPr>
              <w:jc w:val="center"/>
              <w:rPr>
                <w:sz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黄进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A1E" w:rsidRPr="00DF647F" w:rsidRDefault="000A1A1E" w:rsidP="00DF647F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基于深度学习的小样本图像物体识别系统设计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A1E" w:rsidRPr="00DF647F" w:rsidRDefault="000A1A1E" w:rsidP="00DF647F">
            <w:pPr>
              <w:jc w:val="center"/>
              <w:rPr>
                <w:sz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黄进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DF647F">
            <w:pPr>
              <w:widowControl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多视角三维重建及可视化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sz w:val="22"/>
                <w:szCs w:val="22"/>
              </w:rPr>
            </w:pPr>
            <w:r w:rsidRPr="00DF647F">
              <w:rPr>
                <w:rFonts w:hint="eastAsia"/>
                <w:sz w:val="22"/>
                <w:szCs w:val="22"/>
              </w:rPr>
              <w:t>唐鹏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13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A1E" w:rsidRPr="00DF647F" w:rsidRDefault="000A1A1E" w:rsidP="00DF647F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铁路接触网鸟巢检测系统设计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王嵩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14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A1E" w:rsidRPr="00DF647F" w:rsidRDefault="000A1A1E" w:rsidP="00DF647F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基于硬件在环的高速列车黏着控制半实物仿真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王嵩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rFonts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A1E" w:rsidRPr="00DF647F" w:rsidRDefault="000A1A1E" w:rsidP="00DF647F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高功率因素</w:t>
            </w:r>
            <w:r w:rsidRPr="00DF647F">
              <w:rPr>
                <w:rFonts w:cs="Arial"/>
                <w:sz w:val="22"/>
                <w:szCs w:val="20"/>
              </w:rPr>
              <w:t>AC LED</w:t>
            </w:r>
            <w:r w:rsidRPr="00DF647F">
              <w:rPr>
                <w:rFonts w:cs="Arial"/>
                <w:sz w:val="22"/>
                <w:szCs w:val="20"/>
              </w:rPr>
              <w:t>驱动电源设计与实现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杨平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rFonts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A1E" w:rsidRPr="00DF647F" w:rsidRDefault="000A1A1E" w:rsidP="00DF647F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非隔离三端口变换器及其控制策略研究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杨平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17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A1E" w:rsidRPr="00DF647F" w:rsidRDefault="000A1A1E" w:rsidP="00DF647F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光伏发电补偿水轮机水锤效应后的电力系统频率动态特性研究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王德林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A1E" w:rsidRPr="00DF647F" w:rsidRDefault="000A1A1E" w:rsidP="00DF647F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高渗透率风电参与电网二次调频的无差调节对策与实验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王德林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19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A1E" w:rsidRPr="00DF647F" w:rsidRDefault="000A1A1E" w:rsidP="00DF647F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货运列车智能操控算法设计与仿真实现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王青元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1A13B3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rFonts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A1E" w:rsidRPr="00DF647F" w:rsidRDefault="000A1A1E" w:rsidP="001A13B3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货运列车自动驾驶半实物仿真平台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A1E" w:rsidRPr="00DF647F" w:rsidRDefault="000A1A1E" w:rsidP="001A13B3">
            <w:pPr>
              <w:jc w:val="center"/>
              <w:rPr>
                <w:sz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王青元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1A13B3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1A13B3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rFonts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A1E" w:rsidRPr="00DF647F" w:rsidRDefault="000A1A1E" w:rsidP="001A13B3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动车组应急走行指导装置设计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A1E" w:rsidRPr="00DF647F" w:rsidRDefault="000A1A1E" w:rsidP="001A13B3">
            <w:pPr>
              <w:jc w:val="center"/>
              <w:rPr>
                <w:sz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王青元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1A13B3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</w:tbl>
    <w:p w:rsidR="009D0924" w:rsidRDefault="009D0924">
      <w:pPr>
        <w:sectPr w:rsidR="009D0924" w:rsidSect="009D0924"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:rsidR="002A6060" w:rsidRDefault="002A6060" w:rsidP="009D0924">
      <w:pPr>
        <w:spacing w:line="360" w:lineRule="auto"/>
        <w:jc w:val="center"/>
        <w:rPr>
          <w:rFonts w:eastAsia="华文中宋"/>
          <w:color w:val="000000"/>
          <w:sz w:val="28"/>
        </w:rPr>
      </w:pPr>
      <w:r w:rsidRPr="002A6060">
        <w:rPr>
          <w:rFonts w:eastAsia="华文中宋" w:hint="eastAsia"/>
          <w:color w:val="000000"/>
          <w:sz w:val="28"/>
        </w:rPr>
        <w:lastRenderedPageBreak/>
        <w:t>2</w:t>
      </w:r>
      <w:r w:rsidRPr="002A6060">
        <w:rPr>
          <w:rFonts w:eastAsia="华文中宋"/>
          <w:color w:val="000000"/>
          <w:sz w:val="28"/>
        </w:rPr>
        <w:t>018</w:t>
      </w:r>
      <w:r w:rsidRPr="002A6060">
        <w:rPr>
          <w:rFonts w:eastAsia="华文中宋" w:hint="eastAsia"/>
          <w:color w:val="000000"/>
          <w:sz w:val="28"/>
        </w:rPr>
        <w:t>年</w:t>
      </w:r>
      <w:r w:rsidRPr="002A6060">
        <w:rPr>
          <w:rFonts w:eastAsia="华文中宋"/>
          <w:color w:val="000000"/>
          <w:sz w:val="28"/>
        </w:rPr>
        <w:t>SRTP</w:t>
      </w:r>
      <w:r w:rsidRPr="002A6060">
        <w:rPr>
          <w:rFonts w:eastAsia="华文中宋" w:hint="eastAsia"/>
          <w:color w:val="000000"/>
          <w:sz w:val="28"/>
        </w:rPr>
        <w:t>项目开题分组清单及立项等级表格</w:t>
      </w:r>
    </w:p>
    <w:p w:rsidR="009D0924" w:rsidRDefault="009D0924" w:rsidP="009D0924">
      <w:pPr>
        <w:spacing w:line="360" w:lineRule="auto"/>
        <w:jc w:val="center"/>
        <w:rPr>
          <w:rFonts w:ascii="华文中宋" w:eastAsia="华文中宋" w:hAnsi="华文中宋"/>
          <w:color w:val="000000"/>
          <w:sz w:val="24"/>
        </w:rPr>
      </w:pPr>
      <w:r>
        <w:rPr>
          <w:rFonts w:ascii="华文中宋" w:eastAsia="华文中宋" w:hAnsi="华文中宋" w:hint="eastAsia"/>
          <w:color w:val="000000"/>
          <w:sz w:val="24"/>
        </w:rPr>
        <w:t xml:space="preserve">第二组  </w:t>
      </w:r>
      <w:r w:rsidR="002A6060">
        <w:rPr>
          <w:rFonts w:ascii="华文中宋" w:eastAsia="华文中宋" w:hAnsi="华文中宋"/>
          <w:color w:val="000000"/>
          <w:sz w:val="24"/>
        </w:rPr>
        <w:t xml:space="preserve"> </w:t>
      </w:r>
      <w:r w:rsidRPr="0006530E">
        <w:rPr>
          <w:rFonts w:ascii="华文中宋" w:eastAsia="华文中宋" w:hAnsi="华文中宋" w:hint="eastAsia"/>
          <w:sz w:val="24"/>
        </w:rPr>
        <w:t>教室：</w:t>
      </w:r>
      <w:r w:rsidR="00770DD0">
        <w:rPr>
          <w:rFonts w:eastAsia="华文中宋"/>
          <w:sz w:val="24"/>
        </w:rPr>
        <w:t>X2525</w:t>
      </w:r>
      <w:r w:rsidR="002A6060" w:rsidRPr="002A6060">
        <w:rPr>
          <w:rFonts w:eastAsia="华文中宋"/>
          <w:color w:val="FF0000"/>
          <w:sz w:val="24"/>
        </w:rPr>
        <w:t xml:space="preserve"> </w:t>
      </w:r>
      <w:r w:rsidR="002A6060">
        <w:rPr>
          <w:rFonts w:ascii="华文中宋" w:eastAsia="华文中宋" w:hAnsi="华文中宋" w:hint="eastAsia"/>
          <w:color w:val="FF0000"/>
          <w:sz w:val="24"/>
        </w:rPr>
        <w:t xml:space="preserve">  </w:t>
      </w:r>
    </w:p>
    <w:tbl>
      <w:tblPr>
        <w:tblW w:w="11055" w:type="dxa"/>
        <w:jc w:val="center"/>
        <w:tblLook w:val="04A0" w:firstRow="1" w:lastRow="0" w:firstColumn="1" w:lastColumn="0" w:noHBand="0" w:noVBand="1"/>
      </w:tblPr>
      <w:tblGrid>
        <w:gridCol w:w="801"/>
        <w:gridCol w:w="7353"/>
        <w:gridCol w:w="1427"/>
        <w:gridCol w:w="1474"/>
      </w:tblGrid>
      <w:tr w:rsidR="000A1A1E" w:rsidRPr="00DF647F" w:rsidTr="000A1A1E">
        <w:trPr>
          <w:trHeight w:val="562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2A6060">
            <w:pPr>
              <w:widowControl/>
              <w:spacing w:line="300" w:lineRule="auto"/>
              <w:jc w:val="center"/>
              <w:rPr>
                <w:rFonts w:cs="宋体"/>
                <w:bCs/>
                <w:color w:val="000000"/>
                <w:kern w:val="0"/>
                <w:sz w:val="22"/>
              </w:rPr>
            </w:pPr>
            <w:r w:rsidRPr="00DF647F">
              <w:rPr>
                <w:rFonts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1E" w:rsidRPr="00DF647F" w:rsidRDefault="000A1A1E" w:rsidP="002A6060">
            <w:pPr>
              <w:widowControl/>
              <w:spacing w:line="300" w:lineRule="auto"/>
              <w:jc w:val="center"/>
              <w:rPr>
                <w:rFonts w:cs="宋体"/>
                <w:bCs/>
                <w:color w:val="000000"/>
                <w:kern w:val="0"/>
                <w:sz w:val="22"/>
              </w:rPr>
            </w:pPr>
            <w:r w:rsidRPr="00DF647F">
              <w:rPr>
                <w:rFonts w:cs="宋体" w:hint="eastAsia"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1E" w:rsidRPr="00DF647F" w:rsidRDefault="000A1A1E" w:rsidP="002A6060">
            <w:pPr>
              <w:widowControl/>
              <w:spacing w:line="300" w:lineRule="auto"/>
              <w:jc w:val="center"/>
              <w:rPr>
                <w:rFonts w:cs="宋体"/>
                <w:bCs/>
                <w:color w:val="000000"/>
                <w:kern w:val="0"/>
                <w:sz w:val="22"/>
              </w:rPr>
            </w:pPr>
            <w:r w:rsidRPr="00DF647F">
              <w:rPr>
                <w:rFonts w:cs="宋体" w:hint="eastAsia"/>
                <w:bCs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2A6060">
            <w:pPr>
              <w:widowControl/>
              <w:spacing w:line="300" w:lineRule="auto"/>
              <w:jc w:val="center"/>
              <w:rPr>
                <w:rFonts w:cs="宋体"/>
                <w:bCs/>
                <w:color w:val="000000"/>
                <w:kern w:val="0"/>
                <w:sz w:val="22"/>
              </w:rPr>
            </w:pPr>
            <w:r w:rsidRPr="00DF647F">
              <w:rPr>
                <w:rFonts w:cs="宋体" w:hint="eastAsia"/>
                <w:bCs/>
                <w:color w:val="000000"/>
                <w:kern w:val="0"/>
                <w:sz w:val="22"/>
              </w:rPr>
              <w:t>立项等级</w:t>
            </w:r>
          </w:p>
        </w:tc>
      </w:tr>
      <w:tr w:rsidR="000A1A1E" w:rsidRPr="00DF647F" w:rsidTr="000A1A1E">
        <w:trPr>
          <w:trHeight w:val="43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C40322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C40322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基于深度学习的人脸识别技术研究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秦娜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C40322">
            <w:pPr>
              <w:widowControl/>
              <w:spacing w:line="0" w:lineRule="atLeast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43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C40322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C40322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高速列车的故障诊断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秦娜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C40322">
            <w:pPr>
              <w:widowControl/>
              <w:spacing w:line="0" w:lineRule="atLeast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429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C40322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1E" w:rsidRPr="00DF647F" w:rsidRDefault="000A1A1E" w:rsidP="00C40322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基于图像的铁路工务人员作业智能监控系统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戴小文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C40322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3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C40322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C40322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铁路作业人员安全装置研究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戴小文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C40322"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3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7138C1" w:rsidP="00B53469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B53469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飞机系统间电磁兼容性试验技术研究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B53469">
            <w:pPr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朱峰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B53469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7138C1" w:rsidRPr="00DF647F" w:rsidTr="000A1A1E">
        <w:trPr>
          <w:trHeight w:val="33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C1" w:rsidRPr="00DF647F" w:rsidRDefault="007138C1" w:rsidP="007138C1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C1" w:rsidRPr="00DF647F" w:rsidRDefault="007138C1" w:rsidP="007138C1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嵌入式车载酒精锁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8C1" w:rsidRPr="00DF647F" w:rsidRDefault="007138C1" w:rsidP="007138C1">
            <w:pPr>
              <w:jc w:val="center"/>
              <w:rPr>
                <w:sz w:val="22"/>
                <w:szCs w:val="22"/>
              </w:rPr>
            </w:pPr>
            <w:r w:rsidRPr="00DF647F">
              <w:rPr>
                <w:rFonts w:hint="eastAsia"/>
                <w:sz w:val="22"/>
                <w:szCs w:val="22"/>
              </w:rPr>
              <w:t>郭爱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8C1" w:rsidRPr="00DF647F" w:rsidRDefault="007138C1" w:rsidP="007138C1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7138C1" w:rsidRPr="00DF647F" w:rsidTr="000A1A1E">
        <w:trPr>
          <w:trHeight w:val="33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C1" w:rsidRPr="00DF647F" w:rsidRDefault="007138C1" w:rsidP="007138C1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C1" w:rsidRPr="00DF647F" w:rsidRDefault="007138C1" w:rsidP="007138C1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多模态可变形旋翼机器人的设计及应用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8C1" w:rsidRPr="00DF647F" w:rsidRDefault="007138C1" w:rsidP="007138C1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黄德青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8C1" w:rsidRPr="00DF647F" w:rsidRDefault="007138C1" w:rsidP="007138C1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7138C1" w:rsidRPr="00DF647F" w:rsidTr="000A1A1E">
        <w:trPr>
          <w:trHeight w:val="33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C1" w:rsidRPr="00DF647F" w:rsidRDefault="007138C1" w:rsidP="007138C1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8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C1" w:rsidRPr="00DF647F" w:rsidRDefault="007138C1" w:rsidP="007138C1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下肢康复外骨骼机器人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8C1" w:rsidRPr="00DF647F" w:rsidRDefault="007138C1" w:rsidP="007138C1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黄德青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8C1" w:rsidRPr="00DF647F" w:rsidRDefault="007138C1" w:rsidP="007138C1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7138C1" w:rsidRPr="00DF647F" w:rsidTr="000A1A1E">
        <w:trPr>
          <w:trHeight w:val="33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C1" w:rsidRPr="00DF647F" w:rsidRDefault="007138C1" w:rsidP="007138C1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9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C1" w:rsidRPr="00DF647F" w:rsidRDefault="007138C1" w:rsidP="007138C1">
            <w:pPr>
              <w:widowControl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基于磁轨制动的电梯紧急制动系统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8C1" w:rsidRPr="00DF647F" w:rsidRDefault="007138C1" w:rsidP="007138C1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蒋启龙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8C1" w:rsidRPr="00DF647F" w:rsidRDefault="007138C1" w:rsidP="007138C1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7138C1" w:rsidRPr="00DF647F" w:rsidTr="000A1A1E">
        <w:trPr>
          <w:trHeight w:val="33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C1" w:rsidRPr="00DF647F" w:rsidRDefault="007138C1" w:rsidP="007138C1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C1" w:rsidRPr="00DF647F" w:rsidRDefault="007138C1" w:rsidP="007138C1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</w:t>
            </w:r>
            <w:r w:rsidRPr="00DF647F">
              <w:rPr>
                <w:rFonts w:cs="Arial"/>
                <w:sz w:val="22"/>
                <w:szCs w:val="20"/>
              </w:rPr>
              <w:t>LabVIEW</w:t>
            </w:r>
            <w:r w:rsidRPr="00DF647F">
              <w:rPr>
                <w:rFonts w:cs="Arial"/>
                <w:sz w:val="22"/>
                <w:szCs w:val="20"/>
              </w:rPr>
              <w:t>的心音身份识别系统的设计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8C1" w:rsidRPr="00DF647F" w:rsidRDefault="007138C1" w:rsidP="007138C1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李崇维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8C1" w:rsidRPr="00DF647F" w:rsidRDefault="007138C1" w:rsidP="007138C1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7138C1" w:rsidRPr="00DF647F" w:rsidTr="000A1A1E">
        <w:trPr>
          <w:trHeight w:val="33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C1" w:rsidRPr="00DF647F" w:rsidRDefault="007138C1" w:rsidP="007138C1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11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C1" w:rsidRPr="00DF647F" w:rsidRDefault="007138C1" w:rsidP="007138C1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</w:t>
            </w:r>
            <w:r w:rsidRPr="00DF647F">
              <w:rPr>
                <w:rFonts w:cs="Arial"/>
                <w:sz w:val="22"/>
                <w:szCs w:val="20"/>
              </w:rPr>
              <w:t>LabVIEW</w:t>
            </w:r>
            <w:r w:rsidRPr="00DF647F">
              <w:rPr>
                <w:rFonts w:cs="Arial"/>
                <w:sz w:val="22"/>
                <w:szCs w:val="20"/>
              </w:rPr>
              <w:t>的语音智能家居系统的设计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8C1" w:rsidRPr="00DF647F" w:rsidRDefault="007138C1" w:rsidP="007138C1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李崇维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8C1" w:rsidRPr="00DF647F" w:rsidRDefault="007138C1" w:rsidP="007138C1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7138C1" w:rsidRPr="00DF647F" w:rsidTr="000A1A1E">
        <w:trPr>
          <w:trHeight w:val="33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C1" w:rsidRPr="00DF647F" w:rsidRDefault="007138C1" w:rsidP="007138C1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12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C1" w:rsidRPr="00DF647F" w:rsidRDefault="007138C1" w:rsidP="007138C1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基于小干扰稳定性的光伏并网发电系统设计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8C1" w:rsidRPr="00DF647F" w:rsidRDefault="007138C1" w:rsidP="007138C1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李奇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8C1" w:rsidRPr="00DF647F" w:rsidRDefault="007138C1" w:rsidP="007138C1"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7138C1" w:rsidRPr="00DF647F" w:rsidTr="000A1A1E">
        <w:trPr>
          <w:trHeight w:val="33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C1" w:rsidRPr="00DF647F" w:rsidRDefault="007138C1" w:rsidP="007138C1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13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C1" w:rsidRPr="00DF647F" w:rsidRDefault="007138C1" w:rsidP="007138C1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储能系统用双向直流变换器的设计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8C1" w:rsidRPr="00DF647F" w:rsidRDefault="007138C1" w:rsidP="007138C1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李奇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8C1" w:rsidRPr="00DF647F" w:rsidRDefault="007138C1" w:rsidP="007138C1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7138C1" w:rsidRPr="00DF647F" w:rsidTr="000A1A1E">
        <w:trPr>
          <w:trHeight w:val="333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C1" w:rsidRPr="00DF647F" w:rsidRDefault="007138C1" w:rsidP="007138C1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14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C1" w:rsidRPr="00DF647F" w:rsidRDefault="007138C1" w:rsidP="007138C1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燃料电池混合动力小型车研制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8C1" w:rsidRPr="00DF647F" w:rsidRDefault="007138C1" w:rsidP="007138C1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李奇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8C1" w:rsidRPr="00DF647F" w:rsidRDefault="007138C1" w:rsidP="007138C1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7138C1" w:rsidRPr="00DF647F" w:rsidTr="000A1A1E">
        <w:trPr>
          <w:trHeight w:val="333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C1" w:rsidRPr="00DF647F" w:rsidRDefault="007138C1" w:rsidP="007138C1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rFonts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C1" w:rsidRPr="00DF647F" w:rsidRDefault="007138C1" w:rsidP="007138C1">
            <w:pPr>
              <w:widowControl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实验大楼巡检机器人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8C1" w:rsidRPr="00DF647F" w:rsidRDefault="007138C1" w:rsidP="007138C1">
            <w:pPr>
              <w:widowControl/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孙永奎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8C1" w:rsidRPr="00DF647F" w:rsidRDefault="007138C1" w:rsidP="007138C1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7138C1" w:rsidRPr="00DF647F" w:rsidTr="000A1A1E">
        <w:trPr>
          <w:trHeight w:val="333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C1" w:rsidRPr="00DF647F" w:rsidRDefault="007138C1" w:rsidP="007138C1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rFonts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C1" w:rsidRPr="00DF647F" w:rsidRDefault="007138C1" w:rsidP="007138C1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基于智能车的导盲系统</w:t>
            </w:r>
            <w:r w:rsidRPr="00DF647F">
              <w:rPr>
                <w:rFonts w:cs="Arial"/>
                <w:sz w:val="22"/>
                <w:szCs w:val="20"/>
              </w:rPr>
              <w:t xml:space="preserve">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8C1" w:rsidRPr="00DF647F" w:rsidRDefault="007138C1" w:rsidP="007138C1">
            <w:pPr>
              <w:widowControl/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孙永奎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8C1" w:rsidRPr="00DF647F" w:rsidRDefault="007138C1" w:rsidP="007138C1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7138C1" w:rsidRPr="00DF647F" w:rsidTr="000A1A1E">
        <w:trPr>
          <w:trHeight w:val="333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C1" w:rsidRPr="00DF647F" w:rsidRDefault="007138C1" w:rsidP="007138C1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rFonts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C1" w:rsidRPr="00DF647F" w:rsidRDefault="007138C1" w:rsidP="007138C1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图书馆书籍管理辅助机器人</w:t>
            </w:r>
            <w:r w:rsidRPr="00DF647F">
              <w:rPr>
                <w:rFonts w:cs="Arial"/>
                <w:sz w:val="22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8C1" w:rsidRPr="00DF647F" w:rsidRDefault="007138C1" w:rsidP="007138C1">
            <w:pPr>
              <w:widowControl/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孙永奎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8C1" w:rsidRPr="00DF647F" w:rsidRDefault="007138C1" w:rsidP="007138C1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7138C1" w:rsidRPr="00DF647F" w:rsidTr="000A1A1E">
        <w:trPr>
          <w:trHeight w:val="333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C1" w:rsidRPr="00DF647F" w:rsidRDefault="007138C1" w:rsidP="007138C1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rFonts w:hint="eastAsia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C1" w:rsidRPr="00DF647F" w:rsidRDefault="007138C1" w:rsidP="007138C1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动车组自动检修装置研究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8C1" w:rsidRPr="00DF647F" w:rsidRDefault="007138C1" w:rsidP="007138C1">
            <w:pPr>
              <w:widowControl/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孙永奎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8C1" w:rsidRPr="00DF647F" w:rsidRDefault="007138C1" w:rsidP="007138C1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7138C1" w:rsidRPr="00DF647F" w:rsidTr="000A1A1E">
        <w:trPr>
          <w:trHeight w:val="333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C1" w:rsidRPr="00DF647F" w:rsidRDefault="007138C1" w:rsidP="007138C1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rFonts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C1" w:rsidRPr="00DF647F" w:rsidRDefault="007138C1" w:rsidP="007138C1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多功能应用爬壁机器人设计与制造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8C1" w:rsidRPr="00DF647F" w:rsidRDefault="007138C1" w:rsidP="007138C1">
            <w:pPr>
              <w:widowControl/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孙永奎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8C1" w:rsidRPr="00DF647F" w:rsidRDefault="007138C1" w:rsidP="007138C1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7138C1" w:rsidRPr="00DF647F" w:rsidTr="000A1A1E">
        <w:trPr>
          <w:trHeight w:val="333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C1" w:rsidRPr="00DF647F" w:rsidRDefault="007138C1" w:rsidP="007138C1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rFonts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C1" w:rsidRPr="00DF647F" w:rsidRDefault="007138C1" w:rsidP="007138C1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遥控视频监测机器人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8C1" w:rsidRPr="00DF647F" w:rsidRDefault="007138C1" w:rsidP="007138C1">
            <w:pPr>
              <w:widowControl/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徐英雷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8C1" w:rsidRPr="00DF647F" w:rsidRDefault="007138C1" w:rsidP="007138C1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7138C1" w:rsidRPr="00DF647F" w:rsidTr="000A1A1E">
        <w:trPr>
          <w:trHeight w:val="333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C1" w:rsidRPr="00DF647F" w:rsidRDefault="007138C1" w:rsidP="007138C1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rFonts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C1" w:rsidRPr="00DF647F" w:rsidRDefault="007138C1" w:rsidP="007138C1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</w:t>
            </w:r>
            <w:r w:rsidRPr="00DF647F">
              <w:rPr>
                <w:rFonts w:cs="Arial"/>
                <w:sz w:val="22"/>
                <w:szCs w:val="20"/>
              </w:rPr>
              <w:t xml:space="preserve"> NI MyDAQ </w:t>
            </w:r>
            <w:r w:rsidRPr="00DF647F">
              <w:rPr>
                <w:rFonts w:cs="Arial"/>
                <w:sz w:val="22"/>
                <w:szCs w:val="20"/>
              </w:rPr>
              <w:t>的变声器设计和实现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8C1" w:rsidRPr="00DF647F" w:rsidRDefault="007138C1" w:rsidP="007138C1">
            <w:pPr>
              <w:widowControl/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徐英雷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8C1" w:rsidRPr="00DF647F" w:rsidRDefault="007138C1" w:rsidP="007138C1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</w:tbl>
    <w:p w:rsidR="00155EB9" w:rsidRDefault="00155EB9">
      <w:pPr>
        <w:sectPr w:rsidR="00155EB9" w:rsidSect="009D0924"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:rsidR="002A6060" w:rsidRDefault="002A6060" w:rsidP="00155EB9">
      <w:pPr>
        <w:spacing w:line="360" w:lineRule="auto"/>
        <w:jc w:val="center"/>
        <w:rPr>
          <w:rFonts w:eastAsia="华文中宋"/>
          <w:color w:val="000000"/>
          <w:sz w:val="28"/>
        </w:rPr>
      </w:pPr>
      <w:r w:rsidRPr="002A6060">
        <w:rPr>
          <w:rFonts w:eastAsia="华文中宋" w:hint="eastAsia"/>
          <w:color w:val="000000"/>
          <w:sz w:val="28"/>
        </w:rPr>
        <w:lastRenderedPageBreak/>
        <w:t>2</w:t>
      </w:r>
      <w:r w:rsidRPr="002A6060">
        <w:rPr>
          <w:rFonts w:eastAsia="华文中宋"/>
          <w:color w:val="000000"/>
          <w:sz w:val="28"/>
        </w:rPr>
        <w:t>018</w:t>
      </w:r>
      <w:r w:rsidRPr="002A6060">
        <w:rPr>
          <w:rFonts w:eastAsia="华文中宋" w:hint="eastAsia"/>
          <w:color w:val="000000"/>
          <w:sz w:val="28"/>
        </w:rPr>
        <w:t>年</w:t>
      </w:r>
      <w:r w:rsidRPr="002A6060">
        <w:rPr>
          <w:rFonts w:eastAsia="华文中宋"/>
          <w:color w:val="000000"/>
          <w:sz w:val="28"/>
        </w:rPr>
        <w:t>SRTP</w:t>
      </w:r>
      <w:r w:rsidRPr="002A6060">
        <w:rPr>
          <w:rFonts w:eastAsia="华文中宋" w:hint="eastAsia"/>
          <w:color w:val="000000"/>
          <w:sz w:val="28"/>
        </w:rPr>
        <w:t>项目开题分组清单及立项等级表格</w:t>
      </w:r>
    </w:p>
    <w:p w:rsidR="00155EB9" w:rsidRDefault="00155EB9" w:rsidP="00155EB9">
      <w:pPr>
        <w:spacing w:line="360" w:lineRule="auto"/>
        <w:jc w:val="center"/>
        <w:rPr>
          <w:rFonts w:ascii="华文中宋" w:eastAsia="华文中宋" w:hAnsi="华文中宋"/>
          <w:color w:val="000000"/>
          <w:sz w:val="24"/>
        </w:rPr>
      </w:pPr>
      <w:r>
        <w:rPr>
          <w:rFonts w:ascii="华文中宋" w:eastAsia="华文中宋" w:hAnsi="华文中宋" w:hint="eastAsia"/>
          <w:color w:val="000000"/>
          <w:sz w:val="24"/>
        </w:rPr>
        <w:t xml:space="preserve">第三组  </w:t>
      </w:r>
      <w:r w:rsidR="002A6060">
        <w:rPr>
          <w:rFonts w:ascii="华文中宋" w:eastAsia="华文中宋" w:hAnsi="华文中宋"/>
          <w:color w:val="000000"/>
          <w:sz w:val="24"/>
        </w:rPr>
        <w:t xml:space="preserve"> </w:t>
      </w:r>
      <w:r w:rsidRPr="0006530E">
        <w:rPr>
          <w:rFonts w:ascii="华文中宋" w:eastAsia="华文中宋" w:hAnsi="华文中宋" w:hint="eastAsia"/>
          <w:sz w:val="24"/>
        </w:rPr>
        <w:t>教室：</w:t>
      </w:r>
      <w:r w:rsidR="00770DD0">
        <w:rPr>
          <w:rFonts w:eastAsia="华文中宋"/>
          <w:sz w:val="24"/>
        </w:rPr>
        <w:t>X2526</w:t>
      </w:r>
      <w:r w:rsidRPr="002A6060">
        <w:rPr>
          <w:rFonts w:eastAsia="华文中宋"/>
          <w:color w:val="FF0000"/>
          <w:sz w:val="24"/>
        </w:rPr>
        <w:t xml:space="preserve"> </w:t>
      </w:r>
      <w:r w:rsidR="002A6060">
        <w:rPr>
          <w:rFonts w:eastAsia="华文中宋"/>
          <w:color w:val="FF0000"/>
          <w:sz w:val="24"/>
        </w:rPr>
        <w:t xml:space="preserve">  </w:t>
      </w:r>
    </w:p>
    <w:tbl>
      <w:tblPr>
        <w:tblW w:w="11309" w:type="dxa"/>
        <w:jc w:val="center"/>
        <w:tblLook w:val="04A0" w:firstRow="1" w:lastRow="0" w:firstColumn="1" w:lastColumn="0" w:noHBand="0" w:noVBand="1"/>
      </w:tblPr>
      <w:tblGrid>
        <w:gridCol w:w="819"/>
        <w:gridCol w:w="7523"/>
        <w:gridCol w:w="1460"/>
        <w:gridCol w:w="1507"/>
      </w:tblGrid>
      <w:tr w:rsidR="000A1A1E" w:rsidRPr="00DF647F" w:rsidTr="000A1A1E">
        <w:trPr>
          <w:trHeight w:val="553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2A6060">
            <w:pPr>
              <w:widowControl/>
              <w:spacing w:line="300" w:lineRule="auto"/>
              <w:jc w:val="center"/>
              <w:rPr>
                <w:rFonts w:cs="宋体"/>
                <w:bCs/>
                <w:color w:val="000000"/>
                <w:kern w:val="0"/>
                <w:sz w:val="22"/>
              </w:rPr>
            </w:pPr>
            <w:r w:rsidRPr="00DF647F">
              <w:rPr>
                <w:rFonts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1E" w:rsidRPr="00DF647F" w:rsidRDefault="000A1A1E" w:rsidP="002A6060">
            <w:pPr>
              <w:widowControl/>
              <w:spacing w:line="300" w:lineRule="auto"/>
              <w:jc w:val="center"/>
              <w:rPr>
                <w:rFonts w:cs="宋体"/>
                <w:bCs/>
                <w:color w:val="000000"/>
                <w:kern w:val="0"/>
                <w:sz w:val="22"/>
              </w:rPr>
            </w:pPr>
            <w:r w:rsidRPr="00DF647F">
              <w:rPr>
                <w:rFonts w:cs="宋体" w:hint="eastAsia"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1E" w:rsidRPr="00DF647F" w:rsidRDefault="000A1A1E" w:rsidP="002A6060">
            <w:pPr>
              <w:widowControl/>
              <w:spacing w:line="300" w:lineRule="auto"/>
              <w:jc w:val="center"/>
              <w:rPr>
                <w:rFonts w:cs="宋体"/>
                <w:bCs/>
                <w:color w:val="000000"/>
                <w:kern w:val="0"/>
                <w:sz w:val="22"/>
              </w:rPr>
            </w:pPr>
            <w:r w:rsidRPr="00DF647F">
              <w:rPr>
                <w:rFonts w:cs="宋体" w:hint="eastAsia"/>
                <w:bCs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2A6060">
            <w:pPr>
              <w:widowControl/>
              <w:spacing w:line="300" w:lineRule="auto"/>
              <w:jc w:val="center"/>
              <w:rPr>
                <w:rFonts w:cs="宋体"/>
                <w:bCs/>
                <w:color w:val="000000"/>
                <w:kern w:val="0"/>
                <w:sz w:val="22"/>
              </w:rPr>
            </w:pPr>
            <w:r w:rsidRPr="00DF647F">
              <w:rPr>
                <w:rFonts w:cs="宋体" w:hint="eastAsia"/>
                <w:bCs/>
                <w:color w:val="000000"/>
                <w:kern w:val="0"/>
                <w:sz w:val="22"/>
              </w:rPr>
              <w:t>立项等级</w:t>
            </w:r>
          </w:p>
        </w:tc>
      </w:tr>
      <w:tr w:rsidR="000A1A1E" w:rsidRPr="00DF647F" w:rsidTr="000A1A1E">
        <w:trPr>
          <w:trHeight w:val="449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4056D4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7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1E" w:rsidRPr="00DF647F" w:rsidRDefault="000A1A1E" w:rsidP="004056D4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基于差动原理的电缆接头故障定位系统设计与实现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林圣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4056D4">
            <w:pPr>
              <w:widowControl/>
              <w:spacing w:line="0" w:lineRule="atLeast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413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4056D4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7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1E" w:rsidRPr="00DF647F" w:rsidRDefault="000A1A1E" w:rsidP="004056D4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地铁牵引供电模拟系统设计与实现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林圣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4056D4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28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4056D4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4056D4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 w:hint="eastAsia"/>
                <w:sz w:val="22"/>
                <w:szCs w:val="20"/>
              </w:rPr>
              <w:t>变压器直流偏磁同步监测系统设计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林圣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4056D4"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0A1A1E" w:rsidRPr="00DF647F" w:rsidTr="00DB4DB8">
        <w:trPr>
          <w:trHeight w:val="328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DB4DB8" w:rsidP="001929E7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1929E7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</w:t>
            </w:r>
            <w:r w:rsidRPr="00DF647F">
              <w:rPr>
                <w:rFonts w:cs="Arial"/>
                <w:sz w:val="22"/>
                <w:szCs w:val="20"/>
              </w:rPr>
              <w:t>Zynq</w:t>
            </w:r>
            <w:r w:rsidRPr="00DF647F">
              <w:rPr>
                <w:rFonts w:cs="Arial"/>
                <w:sz w:val="22"/>
                <w:szCs w:val="20"/>
              </w:rPr>
              <w:t>的嵌入式双足机器人运动算法研究与实现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张怡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1929E7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DB4DB8">
        <w:trPr>
          <w:trHeight w:val="328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B8" w:rsidRPr="00DF647F" w:rsidRDefault="00DB4DB8" w:rsidP="00DB4DB8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</w:t>
            </w:r>
            <w:r w:rsidRPr="00DF647F">
              <w:rPr>
                <w:rFonts w:cs="Arial"/>
                <w:sz w:val="22"/>
                <w:szCs w:val="20"/>
              </w:rPr>
              <w:t>FPGA</w:t>
            </w:r>
            <w:r w:rsidRPr="00DF647F">
              <w:rPr>
                <w:rFonts w:cs="Arial"/>
                <w:sz w:val="22"/>
                <w:szCs w:val="20"/>
              </w:rPr>
              <w:t>的四旋翼飞行器悬停系统的设计与实现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张怡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DB4DB8">
        <w:trPr>
          <w:trHeight w:val="328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B8" w:rsidRPr="00DF647F" w:rsidRDefault="00DB4DB8" w:rsidP="00DB4DB8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关于氮化镓的单相半桥</w:t>
            </w:r>
            <w:r w:rsidRPr="00DF647F">
              <w:rPr>
                <w:rFonts w:cs="Arial"/>
                <w:sz w:val="22"/>
                <w:szCs w:val="20"/>
              </w:rPr>
              <w:t>PWM</w:t>
            </w:r>
            <w:r w:rsidRPr="00DF647F">
              <w:rPr>
                <w:rFonts w:cs="Arial"/>
                <w:sz w:val="22"/>
                <w:szCs w:val="20"/>
              </w:rPr>
              <w:t>整流器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舒泽亮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DB4DB8">
        <w:trPr>
          <w:trHeight w:val="328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B8" w:rsidRPr="00DF647F" w:rsidRDefault="00DB4DB8" w:rsidP="00DB4DB8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</w:t>
            </w:r>
            <w:r w:rsidRPr="00DF647F">
              <w:rPr>
                <w:rFonts w:cs="Arial"/>
                <w:sz w:val="22"/>
                <w:szCs w:val="20"/>
              </w:rPr>
              <w:t>DAB</w:t>
            </w:r>
            <w:r w:rsidRPr="00DF647F">
              <w:rPr>
                <w:rFonts w:cs="Arial"/>
                <w:sz w:val="22"/>
                <w:szCs w:val="20"/>
              </w:rPr>
              <w:t>结构的家庭储能</w:t>
            </w:r>
            <w:r w:rsidRPr="00DF647F">
              <w:rPr>
                <w:rFonts w:cs="Arial"/>
                <w:sz w:val="22"/>
                <w:szCs w:val="20"/>
              </w:rPr>
              <w:t>DCDC</w:t>
            </w:r>
            <w:r w:rsidRPr="00DF647F">
              <w:rPr>
                <w:rFonts w:cs="Arial"/>
                <w:sz w:val="22"/>
                <w:szCs w:val="20"/>
              </w:rPr>
              <w:t>变换器设计</w:t>
            </w:r>
            <w:r w:rsidRPr="00DF647F">
              <w:rPr>
                <w:rFonts w:cs="Arial"/>
                <w:sz w:val="22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舒泽亮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DB4DB8">
        <w:trPr>
          <w:trHeight w:val="328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8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B8" w:rsidRPr="00DF647F" w:rsidRDefault="00DB4DB8" w:rsidP="00DB4DB8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基于深度学习的接触网鸟窝检测系统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刘志刚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DB4DB8">
        <w:trPr>
          <w:trHeight w:val="328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9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B8" w:rsidRPr="00DF647F" w:rsidRDefault="00DB4DB8" w:rsidP="00DB4DB8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基于半实物平台的单相整流器优化控制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刘志刚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DB4DB8">
        <w:trPr>
          <w:trHeight w:val="328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B8" w:rsidRPr="00DF647F" w:rsidRDefault="00DB4DB8" w:rsidP="00DB4DB8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高铁与普铁混跑下的谐波分析与抑制方法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刘志刚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DB4DB8">
        <w:trPr>
          <w:trHeight w:val="328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11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B8" w:rsidRPr="00DF647F" w:rsidRDefault="00DB4DB8" w:rsidP="00DB4DB8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 xml:space="preserve"> </w:t>
            </w:r>
            <w:r w:rsidRPr="00DF647F">
              <w:rPr>
                <w:rFonts w:cs="Arial"/>
                <w:sz w:val="22"/>
                <w:szCs w:val="20"/>
              </w:rPr>
              <w:t>深度神经网络模型研究</w:t>
            </w:r>
            <w:r w:rsidRPr="00DF647F">
              <w:rPr>
                <w:rFonts w:cs="Arial"/>
                <w:sz w:val="22"/>
                <w:szCs w:val="20"/>
              </w:rPr>
              <w:t xml:space="preserve">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权伟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DB4DB8">
        <w:trPr>
          <w:trHeight w:val="328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12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B8" w:rsidRPr="00DF647F" w:rsidRDefault="00DB4DB8" w:rsidP="00DB4DB8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智能识别中的对象识别算法研究</w:t>
            </w:r>
            <w:r w:rsidRPr="00DF647F">
              <w:rPr>
                <w:rFonts w:cs="Arial"/>
                <w:sz w:val="22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sz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权伟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0A1A1E">
        <w:trPr>
          <w:trHeight w:val="32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13</w:t>
            </w:r>
          </w:p>
        </w:tc>
        <w:tc>
          <w:tcPr>
            <w:tcW w:w="7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智能视觉中的行人检测算法研究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sz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权伟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0A1A1E">
        <w:trPr>
          <w:trHeight w:val="32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14</w:t>
            </w:r>
          </w:p>
        </w:tc>
        <w:tc>
          <w:tcPr>
            <w:tcW w:w="7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有轨电车车地协调优化控制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孙鹏飞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0A1A1E">
        <w:trPr>
          <w:trHeight w:val="32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rFonts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一种高速列车的自动驾驶装置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sz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孙鹏飞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0A1A1E">
        <w:trPr>
          <w:trHeight w:val="32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rFonts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高速列车自动驾驶速度跟随控制</w:t>
            </w:r>
            <w:r w:rsidRPr="00DF647F">
              <w:rPr>
                <w:rFonts w:cs="Arial"/>
                <w:sz w:val="22"/>
                <w:szCs w:val="20"/>
              </w:rPr>
              <w:t xml:space="preserve"> 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sz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孙鹏飞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0A1A1E">
        <w:trPr>
          <w:trHeight w:val="32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rFonts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电动汽车智能充电引导系统研究及</w:t>
            </w:r>
            <w:r w:rsidRPr="00DF647F">
              <w:rPr>
                <w:rFonts w:cs="Arial"/>
                <w:sz w:val="22"/>
                <w:szCs w:val="20"/>
              </w:rPr>
              <w:t>APP</w:t>
            </w:r>
            <w:r w:rsidRPr="00DF647F">
              <w:rPr>
                <w:rFonts w:cs="Arial"/>
                <w:sz w:val="22"/>
                <w:szCs w:val="20"/>
              </w:rPr>
              <w:t>开发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杨健维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0A1A1E">
        <w:trPr>
          <w:trHeight w:val="32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rFonts w:hint="eastAsia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7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基于时间序列、卡尔曼滤波与支持向量机的风速预测方法比较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杨健维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0A1A1E">
        <w:trPr>
          <w:trHeight w:val="32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rFonts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多通道小功率无线充电系统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杨健维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0A1A1E">
        <w:trPr>
          <w:trHeight w:val="32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rFonts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分段间歇式轨道交通供电模拟系统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何正友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0A1A1E">
        <w:trPr>
          <w:trHeight w:val="32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rFonts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基于先进人工智能方法的城市电网故障特性分析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何正友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</w:tbl>
    <w:p w:rsidR="00155EB9" w:rsidRDefault="00155EB9" w:rsidP="00155EB9">
      <w:pPr>
        <w:spacing w:line="360" w:lineRule="auto"/>
        <w:jc w:val="center"/>
        <w:rPr>
          <w:rFonts w:ascii="华文中宋" w:eastAsia="华文中宋" w:hAnsi="华文中宋"/>
          <w:color w:val="000000"/>
          <w:sz w:val="24"/>
        </w:rPr>
        <w:sectPr w:rsidR="00155EB9" w:rsidSect="009D0924"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:rsidR="002A6060" w:rsidRDefault="002A6060" w:rsidP="00155EB9">
      <w:pPr>
        <w:spacing w:line="360" w:lineRule="auto"/>
        <w:jc w:val="center"/>
        <w:rPr>
          <w:rFonts w:eastAsia="华文中宋"/>
          <w:color w:val="000000"/>
          <w:sz w:val="28"/>
        </w:rPr>
      </w:pPr>
      <w:r w:rsidRPr="002A6060">
        <w:rPr>
          <w:rFonts w:eastAsia="华文中宋" w:hint="eastAsia"/>
          <w:color w:val="000000"/>
          <w:sz w:val="28"/>
        </w:rPr>
        <w:lastRenderedPageBreak/>
        <w:t>2</w:t>
      </w:r>
      <w:r w:rsidRPr="002A6060">
        <w:rPr>
          <w:rFonts w:eastAsia="华文中宋"/>
          <w:color w:val="000000"/>
          <w:sz w:val="28"/>
        </w:rPr>
        <w:t>018</w:t>
      </w:r>
      <w:r w:rsidRPr="002A6060">
        <w:rPr>
          <w:rFonts w:eastAsia="华文中宋" w:hint="eastAsia"/>
          <w:color w:val="000000"/>
          <w:sz w:val="28"/>
        </w:rPr>
        <w:t>年</w:t>
      </w:r>
      <w:r w:rsidRPr="002A6060">
        <w:rPr>
          <w:rFonts w:eastAsia="华文中宋"/>
          <w:color w:val="000000"/>
          <w:sz w:val="28"/>
        </w:rPr>
        <w:t>SRTP</w:t>
      </w:r>
      <w:r w:rsidRPr="002A6060">
        <w:rPr>
          <w:rFonts w:eastAsia="华文中宋" w:hint="eastAsia"/>
          <w:color w:val="000000"/>
          <w:sz w:val="28"/>
        </w:rPr>
        <w:t>项目开题分组清单及立项等级表格</w:t>
      </w:r>
    </w:p>
    <w:p w:rsidR="00155EB9" w:rsidRDefault="00155EB9" w:rsidP="00155EB9">
      <w:pPr>
        <w:spacing w:line="360" w:lineRule="auto"/>
        <w:jc w:val="center"/>
        <w:rPr>
          <w:rFonts w:ascii="华文中宋" w:eastAsia="华文中宋" w:hAnsi="华文中宋"/>
          <w:color w:val="000000"/>
          <w:sz w:val="24"/>
        </w:rPr>
      </w:pPr>
      <w:r>
        <w:rPr>
          <w:rFonts w:ascii="华文中宋" w:eastAsia="华文中宋" w:hAnsi="华文中宋" w:hint="eastAsia"/>
          <w:color w:val="000000"/>
          <w:sz w:val="24"/>
        </w:rPr>
        <w:t xml:space="preserve">第四组  </w:t>
      </w:r>
      <w:r w:rsidR="002A6060">
        <w:rPr>
          <w:rFonts w:ascii="华文中宋" w:eastAsia="华文中宋" w:hAnsi="华文中宋"/>
          <w:color w:val="000000"/>
          <w:sz w:val="24"/>
        </w:rPr>
        <w:t xml:space="preserve"> </w:t>
      </w:r>
      <w:r w:rsidRPr="0006530E">
        <w:rPr>
          <w:rFonts w:ascii="华文中宋" w:eastAsia="华文中宋" w:hAnsi="华文中宋" w:hint="eastAsia"/>
          <w:sz w:val="24"/>
        </w:rPr>
        <w:t>教室：</w:t>
      </w:r>
      <w:r w:rsidR="00770DD0">
        <w:rPr>
          <w:rFonts w:eastAsia="华文中宋"/>
          <w:sz w:val="24"/>
        </w:rPr>
        <w:t>X2527</w:t>
      </w:r>
      <w:r>
        <w:rPr>
          <w:rFonts w:ascii="华文中宋" w:eastAsia="华文中宋" w:hAnsi="华文中宋" w:hint="eastAsia"/>
          <w:color w:val="FF0000"/>
          <w:sz w:val="24"/>
        </w:rPr>
        <w:t xml:space="preserve"> </w:t>
      </w:r>
      <w:r w:rsidR="002A6060">
        <w:rPr>
          <w:rFonts w:ascii="华文中宋" w:eastAsia="华文中宋" w:hAnsi="华文中宋"/>
          <w:color w:val="FF0000"/>
          <w:sz w:val="24"/>
        </w:rPr>
        <w:t xml:space="preserve">  </w:t>
      </w:r>
    </w:p>
    <w:tbl>
      <w:tblPr>
        <w:tblW w:w="11107" w:type="dxa"/>
        <w:jc w:val="center"/>
        <w:tblLook w:val="04A0" w:firstRow="1" w:lastRow="0" w:firstColumn="1" w:lastColumn="0" w:noHBand="0" w:noVBand="1"/>
      </w:tblPr>
      <w:tblGrid>
        <w:gridCol w:w="805"/>
        <w:gridCol w:w="7387"/>
        <w:gridCol w:w="1435"/>
        <w:gridCol w:w="1480"/>
      </w:tblGrid>
      <w:tr w:rsidR="000A1A1E" w:rsidRPr="00DF647F" w:rsidTr="000A1A1E">
        <w:trPr>
          <w:trHeight w:val="60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2A6060">
            <w:pPr>
              <w:widowControl/>
              <w:spacing w:line="300" w:lineRule="auto"/>
              <w:jc w:val="center"/>
              <w:rPr>
                <w:rFonts w:cs="宋体"/>
                <w:bCs/>
                <w:color w:val="000000"/>
                <w:kern w:val="0"/>
                <w:sz w:val="22"/>
              </w:rPr>
            </w:pPr>
            <w:r w:rsidRPr="00DF647F">
              <w:rPr>
                <w:rFonts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1E" w:rsidRPr="00DF647F" w:rsidRDefault="000A1A1E" w:rsidP="002A6060">
            <w:pPr>
              <w:widowControl/>
              <w:spacing w:line="300" w:lineRule="auto"/>
              <w:jc w:val="center"/>
              <w:rPr>
                <w:rFonts w:cs="宋体"/>
                <w:bCs/>
                <w:color w:val="000000"/>
                <w:kern w:val="0"/>
                <w:sz w:val="22"/>
              </w:rPr>
            </w:pPr>
            <w:r w:rsidRPr="00DF647F">
              <w:rPr>
                <w:rFonts w:cs="宋体" w:hint="eastAsia"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1E" w:rsidRPr="00DF647F" w:rsidRDefault="000A1A1E" w:rsidP="002A6060">
            <w:pPr>
              <w:widowControl/>
              <w:spacing w:line="300" w:lineRule="auto"/>
              <w:jc w:val="center"/>
              <w:rPr>
                <w:rFonts w:cs="宋体"/>
                <w:bCs/>
                <w:color w:val="000000"/>
                <w:kern w:val="0"/>
                <w:sz w:val="22"/>
              </w:rPr>
            </w:pPr>
            <w:r w:rsidRPr="00DF647F">
              <w:rPr>
                <w:rFonts w:cs="宋体" w:hint="eastAsia"/>
                <w:bCs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2A6060">
            <w:pPr>
              <w:widowControl/>
              <w:spacing w:line="300" w:lineRule="auto"/>
              <w:jc w:val="center"/>
              <w:rPr>
                <w:rFonts w:cs="宋体"/>
                <w:bCs/>
                <w:color w:val="000000"/>
                <w:kern w:val="0"/>
                <w:sz w:val="22"/>
              </w:rPr>
            </w:pPr>
            <w:r w:rsidRPr="00DF647F">
              <w:rPr>
                <w:rFonts w:cs="宋体" w:hint="eastAsia"/>
                <w:bCs/>
                <w:color w:val="000000"/>
                <w:kern w:val="0"/>
                <w:sz w:val="22"/>
              </w:rPr>
              <w:t>立项等级</w:t>
            </w:r>
          </w:p>
        </w:tc>
      </w:tr>
      <w:tr w:rsidR="008768AA" w:rsidRPr="00DF647F" w:rsidTr="00B1287C">
        <w:trPr>
          <w:trHeight w:val="39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AA" w:rsidRPr="00DF647F" w:rsidRDefault="008768AA" w:rsidP="008768AA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68AA" w:rsidRPr="008768AA" w:rsidRDefault="008768AA" w:rsidP="008768AA">
            <w:pPr>
              <w:widowControl/>
              <w:jc w:val="left"/>
              <w:rPr>
                <w:rFonts w:ascii="Arial" w:hAnsi="Arial" w:cs="Arial"/>
                <w:sz w:val="22"/>
                <w:szCs w:val="20"/>
              </w:rPr>
            </w:pPr>
            <w:r w:rsidRPr="008768AA">
              <w:rPr>
                <w:rFonts w:ascii="Arial" w:hAnsi="Arial" w:cs="Arial"/>
                <w:sz w:val="22"/>
                <w:szCs w:val="20"/>
              </w:rPr>
              <w:t>重接型电磁发射仿真及其实验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8AA" w:rsidRPr="00DF647F" w:rsidRDefault="008768AA" w:rsidP="008768AA">
            <w:pPr>
              <w:widowControl/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董亮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8AA" w:rsidRPr="00DF647F" w:rsidRDefault="008768AA" w:rsidP="008768AA">
            <w:pPr>
              <w:widowControl/>
              <w:spacing w:line="0" w:lineRule="atLeast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8768AA" w:rsidRPr="00DF647F" w:rsidTr="00B1287C">
        <w:trPr>
          <w:trHeight w:val="28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AA" w:rsidRPr="00DF647F" w:rsidRDefault="008768AA" w:rsidP="008768AA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68AA" w:rsidRPr="008768AA" w:rsidRDefault="008768AA" w:rsidP="008768AA">
            <w:pPr>
              <w:rPr>
                <w:rFonts w:ascii="Arial" w:hAnsi="Arial" w:cs="Arial"/>
                <w:sz w:val="22"/>
                <w:szCs w:val="20"/>
              </w:rPr>
            </w:pPr>
            <w:r w:rsidRPr="008768AA">
              <w:rPr>
                <w:rFonts w:ascii="Arial" w:hAnsi="Arial" w:cs="Arial"/>
                <w:sz w:val="22"/>
                <w:szCs w:val="20"/>
              </w:rPr>
              <w:t>线圈电磁发射实验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8AA" w:rsidRPr="00DF647F" w:rsidRDefault="008768AA" w:rsidP="008768AA">
            <w:pPr>
              <w:widowControl/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董亮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8AA" w:rsidRPr="00DF647F" w:rsidRDefault="008768AA" w:rsidP="008768AA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8768AA" w:rsidRPr="00DF647F" w:rsidTr="00B1287C">
        <w:trPr>
          <w:trHeight w:val="35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AA" w:rsidRPr="00DF647F" w:rsidRDefault="008768AA" w:rsidP="008768AA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8AA" w:rsidRPr="008768AA" w:rsidRDefault="008768AA" w:rsidP="008768AA">
            <w:pPr>
              <w:rPr>
                <w:rFonts w:ascii="Arial" w:hAnsi="Arial" w:cs="Arial"/>
                <w:sz w:val="22"/>
                <w:szCs w:val="20"/>
              </w:rPr>
            </w:pPr>
            <w:r w:rsidRPr="008768AA">
              <w:rPr>
                <w:rFonts w:ascii="Arial" w:hAnsi="Arial" w:cs="Arial"/>
                <w:sz w:val="22"/>
                <w:szCs w:val="20"/>
              </w:rPr>
              <w:t>电流电压远程监控系统设计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8AA" w:rsidRPr="00DF647F" w:rsidRDefault="008768AA" w:rsidP="008768AA">
            <w:pPr>
              <w:widowControl/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董亮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8AA" w:rsidRPr="00DF647F" w:rsidRDefault="008768AA" w:rsidP="008768AA"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5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1929E7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1929E7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单相供电系统阻抗测试系统研究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胡海涛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1929E7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5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1929E7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1929E7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高速铁路再生制动能量储存与管理系统开发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胡海涛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1929E7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5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1929E7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1929E7">
            <w:pPr>
              <w:widowControl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适用于新型编组站的</w:t>
            </w:r>
            <w:r w:rsidRPr="00DF647F">
              <w:rPr>
                <w:rFonts w:cs="Arial"/>
                <w:sz w:val="22"/>
                <w:szCs w:val="20"/>
              </w:rPr>
              <w:t>AGV</w:t>
            </w:r>
            <w:r w:rsidRPr="00DF647F">
              <w:rPr>
                <w:rFonts w:cs="Arial"/>
                <w:sz w:val="22"/>
                <w:szCs w:val="20"/>
              </w:rPr>
              <w:t>运输车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冯晓云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1929E7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5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1929E7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1929E7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基于全息投影技术的虚拟作业指导系统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韩志伟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1929E7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5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1929E7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8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1929E7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多数据源融合的全息虚拟视频会议系统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sz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韩志伟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1929E7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5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1929E7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9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1929E7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基于深度学习技术的地铁人流疏导系统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sz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韩志伟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1929E7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5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1929E7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1929E7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高效能</w:t>
            </w:r>
            <w:r w:rsidRPr="00DF647F">
              <w:rPr>
                <w:rFonts w:cs="Arial"/>
                <w:sz w:val="22"/>
                <w:szCs w:val="20"/>
              </w:rPr>
              <w:t>DCDC</w:t>
            </w:r>
            <w:r w:rsidRPr="00DF647F">
              <w:rPr>
                <w:rFonts w:cs="Arial"/>
                <w:sz w:val="22"/>
                <w:szCs w:val="20"/>
              </w:rPr>
              <w:t>变换器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何晓琼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1929E7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5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A52A01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11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A52A01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高速铁路智能配电系统方案设计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sz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何晓琼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A52A01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5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A52A01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12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A52A01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单相逆变器故障检测方案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sz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何晓琼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A52A01"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5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A52A01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13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A52A01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铁路站场照明系统能量管理与故障检测研究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李春茂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A52A01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5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A52A01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14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A52A01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基于紫外脉冲法的污秽绝缘子放电检测研究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sz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李春茂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A52A01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5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A52A01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rFonts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A52A01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 w:hint="eastAsia"/>
                <w:sz w:val="22"/>
                <w:szCs w:val="20"/>
              </w:rPr>
              <w:t>高压电气设备绝缘在线监测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sz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李春茂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A52A01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0A1A1E">
        <w:trPr>
          <w:trHeight w:val="35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rFonts w:hint="eastAsia"/>
                <w:color w:val="000000"/>
                <w:kern w:val="0"/>
                <w:sz w:val="22"/>
              </w:rPr>
              <w:t>1</w:t>
            </w:r>
            <w:r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图书馆盘点机器人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马磊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0A1A1E">
        <w:trPr>
          <w:trHeight w:val="35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rFonts w:hint="eastAsia"/>
                <w:color w:val="000000"/>
                <w:kern w:val="0"/>
                <w:sz w:val="22"/>
              </w:rPr>
              <w:t>1</w:t>
            </w:r>
            <w:r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面向高铁白车身机器人智能制造的焊缝检测与识别技术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马磊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0A1A1E">
        <w:trPr>
          <w:trHeight w:val="35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</w:t>
            </w:r>
            <w:r w:rsidRPr="00DF647F">
              <w:rPr>
                <w:rFonts w:cs="Arial"/>
                <w:sz w:val="22"/>
                <w:szCs w:val="20"/>
              </w:rPr>
              <w:t>PLC</w:t>
            </w:r>
            <w:r w:rsidRPr="00DF647F">
              <w:rPr>
                <w:rFonts w:cs="Arial"/>
                <w:sz w:val="22"/>
                <w:szCs w:val="20"/>
              </w:rPr>
              <w:t>的温度水冷过程控制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熊成林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0A1A1E">
        <w:trPr>
          <w:trHeight w:val="35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</w:t>
            </w:r>
            <w:r w:rsidRPr="00DF647F">
              <w:rPr>
                <w:rFonts w:cs="Arial"/>
                <w:sz w:val="22"/>
                <w:szCs w:val="20"/>
              </w:rPr>
              <w:t>PLC</w:t>
            </w:r>
            <w:r w:rsidRPr="00DF647F">
              <w:rPr>
                <w:rFonts w:cs="Arial"/>
                <w:sz w:val="22"/>
                <w:szCs w:val="20"/>
              </w:rPr>
              <w:t>控制的三轴写字机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熊成林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0A1A1E">
        <w:trPr>
          <w:trHeight w:val="35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 w:hint="eastAsia"/>
                <w:sz w:val="22"/>
                <w:szCs w:val="20"/>
              </w:rPr>
              <w:t>超导</w:t>
            </w:r>
            <w:r w:rsidRPr="00DF647F">
              <w:rPr>
                <w:rFonts w:cs="Arial" w:hint="eastAsia"/>
                <w:sz w:val="22"/>
                <w:szCs w:val="20"/>
              </w:rPr>
              <w:t>-</w:t>
            </w:r>
            <w:r w:rsidRPr="00DF647F">
              <w:rPr>
                <w:rFonts w:cs="Arial" w:hint="eastAsia"/>
                <w:sz w:val="22"/>
                <w:szCs w:val="20"/>
              </w:rPr>
              <w:t>利兹线混合的无线传能系统实现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熊成林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0A1A1E">
        <w:trPr>
          <w:trHeight w:val="35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基于高光谱技术的绝缘子污秽状态检测系统研制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吴广宁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</w:tbl>
    <w:p w:rsidR="00155EB9" w:rsidRDefault="00155EB9" w:rsidP="00155EB9">
      <w:pPr>
        <w:spacing w:line="360" w:lineRule="auto"/>
        <w:jc w:val="center"/>
        <w:rPr>
          <w:rFonts w:ascii="华文中宋" w:eastAsia="华文中宋" w:hAnsi="华文中宋"/>
          <w:color w:val="000000"/>
          <w:sz w:val="24"/>
        </w:rPr>
        <w:sectPr w:rsidR="00155EB9" w:rsidSect="009D0924"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:rsidR="002A6060" w:rsidRDefault="002A6060" w:rsidP="00155EB9">
      <w:pPr>
        <w:spacing w:line="360" w:lineRule="auto"/>
        <w:jc w:val="center"/>
        <w:rPr>
          <w:rFonts w:eastAsia="华文中宋"/>
          <w:color w:val="000000"/>
          <w:sz w:val="28"/>
        </w:rPr>
      </w:pPr>
      <w:r w:rsidRPr="002A6060">
        <w:rPr>
          <w:rFonts w:eastAsia="华文中宋" w:hint="eastAsia"/>
          <w:color w:val="000000"/>
          <w:sz w:val="28"/>
        </w:rPr>
        <w:lastRenderedPageBreak/>
        <w:t>2</w:t>
      </w:r>
      <w:r w:rsidRPr="002A6060">
        <w:rPr>
          <w:rFonts w:eastAsia="华文中宋"/>
          <w:color w:val="000000"/>
          <w:sz w:val="28"/>
        </w:rPr>
        <w:t>018</w:t>
      </w:r>
      <w:r w:rsidRPr="002A6060">
        <w:rPr>
          <w:rFonts w:eastAsia="华文中宋" w:hint="eastAsia"/>
          <w:color w:val="000000"/>
          <w:sz w:val="28"/>
        </w:rPr>
        <w:t>年</w:t>
      </w:r>
      <w:r w:rsidRPr="002A6060">
        <w:rPr>
          <w:rFonts w:eastAsia="华文中宋"/>
          <w:color w:val="000000"/>
          <w:sz w:val="28"/>
        </w:rPr>
        <w:t>SRTP</w:t>
      </w:r>
      <w:r w:rsidRPr="002A6060">
        <w:rPr>
          <w:rFonts w:eastAsia="华文中宋" w:hint="eastAsia"/>
          <w:color w:val="000000"/>
          <w:sz w:val="28"/>
        </w:rPr>
        <w:t>项目开题分组清单及立项等级表格</w:t>
      </w:r>
    </w:p>
    <w:p w:rsidR="00155EB9" w:rsidRDefault="00155EB9" w:rsidP="00155EB9">
      <w:pPr>
        <w:spacing w:line="360" w:lineRule="auto"/>
        <w:jc w:val="center"/>
        <w:rPr>
          <w:rFonts w:ascii="华文中宋" w:eastAsia="华文中宋" w:hAnsi="华文中宋"/>
          <w:color w:val="000000"/>
          <w:sz w:val="24"/>
        </w:rPr>
      </w:pPr>
      <w:r>
        <w:rPr>
          <w:rFonts w:ascii="华文中宋" w:eastAsia="华文中宋" w:hAnsi="华文中宋" w:hint="eastAsia"/>
          <w:color w:val="000000"/>
          <w:sz w:val="24"/>
        </w:rPr>
        <w:t xml:space="preserve">第五组  </w:t>
      </w:r>
      <w:r w:rsidR="002D39FA">
        <w:rPr>
          <w:rFonts w:ascii="华文中宋" w:eastAsia="华文中宋" w:hAnsi="华文中宋"/>
          <w:color w:val="000000"/>
          <w:sz w:val="24"/>
        </w:rPr>
        <w:t xml:space="preserve"> </w:t>
      </w:r>
      <w:r w:rsidRPr="0006530E">
        <w:rPr>
          <w:rFonts w:ascii="华文中宋" w:eastAsia="华文中宋" w:hAnsi="华文中宋" w:hint="eastAsia"/>
          <w:sz w:val="24"/>
        </w:rPr>
        <w:t>教室：</w:t>
      </w:r>
      <w:r w:rsidR="00770DD0">
        <w:rPr>
          <w:rFonts w:eastAsia="华文中宋"/>
          <w:sz w:val="24"/>
        </w:rPr>
        <w:t>X2528</w:t>
      </w:r>
      <w:r w:rsidR="002D39FA">
        <w:rPr>
          <w:rFonts w:eastAsia="华文中宋"/>
          <w:sz w:val="24"/>
        </w:rPr>
        <w:t xml:space="preserve">  </w:t>
      </w:r>
      <w:r>
        <w:rPr>
          <w:rFonts w:ascii="华文中宋" w:eastAsia="华文中宋" w:hAnsi="华文中宋" w:hint="eastAsia"/>
          <w:color w:val="FF0000"/>
          <w:sz w:val="24"/>
        </w:rPr>
        <w:t xml:space="preserve"> </w:t>
      </w:r>
    </w:p>
    <w:tbl>
      <w:tblPr>
        <w:tblW w:w="11353" w:type="dxa"/>
        <w:jc w:val="center"/>
        <w:tblLook w:val="04A0" w:firstRow="1" w:lastRow="0" w:firstColumn="1" w:lastColumn="0" w:noHBand="0" w:noVBand="1"/>
      </w:tblPr>
      <w:tblGrid>
        <w:gridCol w:w="823"/>
        <w:gridCol w:w="7551"/>
        <w:gridCol w:w="1466"/>
        <w:gridCol w:w="1513"/>
      </w:tblGrid>
      <w:tr w:rsidR="000A1A1E" w:rsidRPr="00DF647F" w:rsidTr="000A1A1E">
        <w:trPr>
          <w:trHeight w:val="601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2A6060">
            <w:pPr>
              <w:widowControl/>
              <w:spacing w:line="300" w:lineRule="auto"/>
              <w:jc w:val="center"/>
              <w:rPr>
                <w:rFonts w:cs="宋体"/>
                <w:bCs/>
                <w:color w:val="000000"/>
                <w:kern w:val="0"/>
                <w:sz w:val="22"/>
              </w:rPr>
            </w:pPr>
            <w:r w:rsidRPr="00DF647F">
              <w:rPr>
                <w:rFonts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1E" w:rsidRPr="00DF647F" w:rsidRDefault="000A1A1E" w:rsidP="002A6060">
            <w:pPr>
              <w:widowControl/>
              <w:spacing w:line="300" w:lineRule="auto"/>
              <w:jc w:val="center"/>
              <w:rPr>
                <w:rFonts w:cs="宋体"/>
                <w:bCs/>
                <w:color w:val="000000"/>
                <w:kern w:val="0"/>
                <w:sz w:val="22"/>
              </w:rPr>
            </w:pPr>
            <w:r w:rsidRPr="00DF647F">
              <w:rPr>
                <w:rFonts w:cs="宋体" w:hint="eastAsia"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1E" w:rsidRPr="00DF647F" w:rsidRDefault="000A1A1E" w:rsidP="002A6060">
            <w:pPr>
              <w:widowControl/>
              <w:spacing w:line="300" w:lineRule="auto"/>
              <w:jc w:val="center"/>
              <w:rPr>
                <w:rFonts w:cs="宋体"/>
                <w:bCs/>
                <w:color w:val="000000"/>
                <w:kern w:val="0"/>
                <w:sz w:val="22"/>
              </w:rPr>
            </w:pPr>
            <w:r w:rsidRPr="00DF647F">
              <w:rPr>
                <w:rFonts w:cs="宋体" w:hint="eastAsia"/>
                <w:bCs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2A6060">
            <w:pPr>
              <w:widowControl/>
              <w:spacing w:line="300" w:lineRule="auto"/>
              <w:jc w:val="center"/>
              <w:rPr>
                <w:rFonts w:cs="宋体"/>
                <w:bCs/>
                <w:color w:val="000000"/>
                <w:kern w:val="0"/>
                <w:sz w:val="22"/>
              </w:rPr>
            </w:pPr>
            <w:r w:rsidRPr="00DF647F">
              <w:rPr>
                <w:rFonts w:cs="宋体" w:hint="eastAsia"/>
                <w:bCs/>
                <w:color w:val="000000"/>
                <w:kern w:val="0"/>
                <w:sz w:val="22"/>
              </w:rPr>
              <w:t>立项等级</w:t>
            </w:r>
          </w:p>
        </w:tc>
      </w:tr>
      <w:tr w:rsidR="000A1A1E" w:rsidRPr="00DF647F" w:rsidTr="00DB4DB8">
        <w:trPr>
          <w:trHeight w:val="285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DB4DB8" w:rsidP="00155EB9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1E" w:rsidRPr="00DF647F" w:rsidRDefault="000A1A1E" w:rsidP="00A52A01">
            <w:pPr>
              <w:widowControl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风电并网系统连锁故障风险辨识与预防方法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范文礼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155EB9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DB4DB8">
        <w:trPr>
          <w:trHeight w:val="357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B8" w:rsidRPr="00DF647F" w:rsidRDefault="00DB4DB8" w:rsidP="00DB4DB8">
            <w:pPr>
              <w:widowControl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交直流电压下油纸绝缘沿面放电发展过程研究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高波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DB4DB8" w:rsidRPr="00DF647F" w:rsidTr="00DB4DB8">
        <w:trPr>
          <w:trHeight w:val="357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B8" w:rsidRPr="00DF647F" w:rsidRDefault="00DB4DB8" w:rsidP="00DB4DB8">
            <w:pPr>
              <w:widowControl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基于电弧炉有源综合补偿装置的电能质量分析系统设计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郭育华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DB4DB8">
        <w:trPr>
          <w:trHeight w:val="357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B8" w:rsidRPr="00DF647F" w:rsidRDefault="00DB4DB8" w:rsidP="00DB4DB8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数控步进恒流源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宋文胜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DB4DB8">
        <w:trPr>
          <w:trHeight w:val="357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B8" w:rsidRPr="00DF647F" w:rsidRDefault="00DB4DB8" w:rsidP="00DB4DB8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数控三相正弦波变频电源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宋文胜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DB4DB8">
        <w:trPr>
          <w:trHeight w:val="357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B8" w:rsidRPr="00DF647F" w:rsidRDefault="00DB4DB8" w:rsidP="00DB4DB8">
            <w:pPr>
              <w:widowControl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含电动汽车和燃气轮机的城市配电网优化运行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童晓阳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DB4DB8">
        <w:trPr>
          <w:trHeight w:val="357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B8" w:rsidRPr="00DF647F" w:rsidRDefault="00DB4DB8" w:rsidP="00DB4DB8">
            <w:pPr>
              <w:widowControl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</w:t>
            </w:r>
            <w:r w:rsidRPr="00DF647F">
              <w:rPr>
                <w:rFonts w:cs="Arial"/>
                <w:sz w:val="22"/>
                <w:szCs w:val="20"/>
              </w:rPr>
              <w:t xml:space="preserve"> FPGA </w:t>
            </w:r>
            <w:r w:rsidRPr="00DF647F">
              <w:rPr>
                <w:rFonts w:cs="Arial"/>
                <w:sz w:val="22"/>
                <w:szCs w:val="20"/>
              </w:rPr>
              <w:t>的无线充电声控智能小车的设计与制作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谢美俊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DB4DB8">
        <w:trPr>
          <w:trHeight w:val="357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8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面向超导储能应用的大电流超导电缆制备及性能研究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羊新胜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DB4DB8">
        <w:trPr>
          <w:trHeight w:val="357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9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10kV</w:t>
            </w:r>
            <w:r w:rsidRPr="00DF647F">
              <w:rPr>
                <w:rFonts w:cs="Arial"/>
                <w:sz w:val="22"/>
                <w:szCs w:val="20"/>
              </w:rPr>
              <w:t>变频电机定子绝缘系统电场计算分析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杨雁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DB4DB8" w:rsidRPr="00DF647F" w:rsidTr="00DB4DB8">
        <w:trPr>
          <w:trHeight w:val="357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以人工智能语音对话为主体的微信小程序</w:t>
            </w:r>
            <w:r w:rsidRPr="00DF647F">
              <w:rPr>
                <w:rFonts w:cs="Arial"/>
                <w:sz w:val="22"/>
                <w:szCs w:val="20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岳丽全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0A1A1E">
        <w:trPr>
          <w:trHeight w:val="35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11</w:t>
            </w:r>
          </w:p>
        </w:tc>
        <w:tc>
          <w:tcPr>
            <w:tcW w:w="7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</w:t>
            </w:r>
            <w:r w:rsidRPr="00DF647F">
              <w:rPr>
                <w:rFonts w:cs="Arial"/>
                <w:sz w:val="22"/>
                <w:szCs w:val="20"/>
              </w:rPr>
              <w:t xml:space="preserve">Android </w:t>
            </w:r>
            <w:r w:rsidRPr="00DF647F">
              <w:rPr>
                <w:rFonts w:cs="Arial"/>
                <w:sz w:val="22"/>
                <w:szCs w:val="20"/>
              </w:rPr>
              <w:t>的智慧教学辅助系统的设计与开发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岳丽全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0A1A1E">
        <w:trPr>
          <w:trHeight w:val="35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12</w:t>
            </w:r>
          </w:p>
        </w:tc>
        <w:tc>
          <w:tcPr>
            <w:tcW w:w="7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城市公共停车调度系统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岳丽全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0A1A1E">
        <w:trPr>
          <w:trHeight w:val="35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13</w:t>
            </w:r>
          </w:p>
        </w:tc>
        <w:tc>
          <w:tcPr>
            <w:tcW w:w="7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桥隧用能量数据无线传输系统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麦瑞坤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0A1A1E">
        <w:trPr>
          <w:trHeight w:val="35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14</w:t>
            </w:r>
          </w:p>
        </w:tc>
        <w:tc>
          <w:tcPr>
            <w:tcW w:w="7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适用于</w:t>
            </w:r>
            <w:r w:rsidRPr="00DF647F">
              <w:rPr>
                <w:rFonts w:cs="Arial"/>
                <w:sz w:val="22"/>
                <w:szCs w:val="20"/>
              </w:rPr>
              <w:t>V2G</w:t>
            </w:r>
            <w:r w:rsidRPr="00DF647F">
              <w:rPr>
                <w:rFonts w:cs="Arial"/>
                <w:sz w:val="22"/>
                <w:szCs w:val="20"/>
              </w:rPr>
              <w:t>的双向无线电能传输技术研究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麦瑞坤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0A1A1E">
        <w:trPr>
          <w:trHeight w:val="35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rFonts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基于无线传能的智能办公桌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李砚玲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0A1A1E">
        <w:trPr>
          <w:trHeight w:val="35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rFonts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用于水下照明的无线供电装置研制</w:t>
            </w:r>
            <w:r w:rsidRPr="00DF647F">
              <w:rPr>
                <w:rFonts w:cs="Arial"/>
                <w:sz w:val="22"/>
                <w:szCs w:val="20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李砚玲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0A1A1E">
        <w:trPr>
          <w:trHeight w:val="35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rFonts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轨道车的非接触式分段移动供电系统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李砚玲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0A1A1E">
        <w:trPr>
          <w:trHeight w:val="35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rFonts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基于热电效应的太阳能发电装置的研究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曹晓斌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0" w:lineRule="atLeast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0A1A1E">
        <w:trPr>
          <w:trHeight w:val="35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7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</w:t>
            </w:r>
            <w:r w:rsidRPr="00DF647F">
              <w:rPr>
                <w:rFonts w:cs="Arial"/>
                <w:sz w:val="22"/>
                <w:szCs w:val="20"/>
              </w:rPr>
              <w:t>Matlab/Simulink</w:t>
            </w:r>
            <w:r w:rsidRPr="00DF647F">
              <w:rPr>
                <w:rFonts w:cs="Arial"/>
                <w:sz w:val="22"/>
                <w:szCs w:val="20"/>
              </w:rPr>
              <w:t>的新形态城市电网动态建模与仿真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廖凯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DB4DB8" w:rsidRPr="00DF647F" w:rsidTr="000A1A1E">
        <w:trPr>
          <w:trHeight w:val="35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</w:t>
            </w:r>
          </w:p>
        </w:tc>
        <w:tc>
          <w:tcPr>
            <w:tcW w:w="7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B8" w:rsidRPr="00DF647F" w:rsidRDefault="00DB4DB8" w:rsidP="00DB4DB8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考虑新能源接入的负荷频率控制优化仿真研究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廖凯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DB8" w:rsidRPr="00DF647F" w:rsidRDefault="00DB4DB8" w:rsidP="00DB4DB8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</w:tbl>
    <w:p w:rsidR="00A52A01" w:rsidRDefault="00A52A01">
      <w:pPr>
        <w:widowControl/>
        <w:jc w:val="left"/>
        <w:rPr>
          <w:rFonts w:eastAsia="华文中宋"/>
          <w:color w:val="000000"/>
          <w:sz w:val="28"/>
        </w:rPr>
      </w:pPr>
    </w:p>
    <w:p w:rsidR="00DB4DB8" w:rsidRDefault="00DB4DB8">
      <w:pPr>
        <w:widowControl/>
        <w:jc w:val="left"/>
        <w:rPr>
          <w:rFonts w:eastAsia="华文中宋"/>
          <w:color w:val="000000"/>
          <w:sz w:val="28"/>
        </w:rPr>
      </w:pPr>
      <w:r>
        <w:rPr>
          <w:rFonts w:eastAsia="华文中宋"/>
          <w:color w:val="000000"/>
          <w:sz w:val="28"/>
        </w:rPr>
        <w:br w:type="page"/>
      </w:r>
      <w:bookmarkStart w:id="0" w:name="_GoBack"/>
      <w:bookmarkEnd w:id="0"/>
    </w:p>
    <w:p w:rsidR="00EC6B9E" w:rsidRDefault="002A6060" w:rsidP="002A6060">
      <w:pPr>
        <w:jc w:val="center"/>
        <w:rPr>
          <w:rFonts w:eastAsia="华文中宋"/>
          <w:color w:val="000000"/>
          <w:sz w:val="28"/>
        </w:rPr>
      </w:pPr>
      <w:r w:rsidRPr="002A6060">
        <w:rPr>
          <w:rFonts w:eastAsia="华文中宋" w:hint="eastAsia"/>
          <w:color w:val="000000"/>
          <w:sz w:val="28"/>
        </w:rPr>
        <w:lastRenderedPageBreak/>
        <w:t>2</w:t>
      </w:r>
      <w:r w:rsidRPr="002A6060">
        <w:rPr>
          <w:rFonts w:eastAsia="华文中宋"/>
          <w:color w:val="000000"/>
          <w:sz w:val="28"/>
        </w:rPr>
        <w:t>018</w:t>
      </w:r>
      <w:r w:rsidRPr="002A6060">
        <w:rPr>
          <w:rFonts w:eastAsia="华文中宋" w:hint="eastAsia"/>
          <w:color w:val="000000"/>
          <w:sz w:val="28"/>
        </w:rPr>
        <w:t>年</w:t>
      </w:r>
      <w:r w:rsidRPr="002A6060">
        <w:rPr>
          <w:rFonts w:eastAsia="华文中宋"/>
          <w:color w:val="000000"/>
          <w:sz w:val="28"/>
        </w:rPr>
        <w:t>SRTP</w:t>
      </w:r>
      <w:r w:rsidRPr="002A6060">
        <w:rPr>
          <w:rFonts w:eastAsia="华文中宋" w:hint="eastAsia"/>
          <w:color w:val="000000"/>
          <w:sz w:val="28"/>
        </w:rPr>
        <w:t>项目开题分组清单及立项等级表格</w:t>
      </w:r>
    </w:p>
    <w:p w:rsidR="002A6060" w:rsidRDefault="002A6060" w:rsidP="002A6060">
      <w:pPr>
        <w:spacing w:line="360" w:lineRule="auto"/>
        <w:jc w:val="center"/>
        <w:rPr>
          <w:rFonts w:ascii="华文中宋" w:eastAsia="华文中宋" w:hAnsi="华文中宋"/>
          <w:color w:val="000000"/>
          <w:sz w:val="24"/>
        </w:rPr>
      </w:pPr>
      <w:r>
        <w:rPr>
          <w:rFonts w:ascii="华文中宋" w:eastAsia="华文中宋" w:hAnsi="华文中宋" w:hint="eastAsia"/>
          <w:color w:val="000000"/>
          <w:sz w:val="24"/>
        </w:rPr>
        <w:t xml:space="preserve">第六组  </w:t>
      </w:r>
      <w:r w:rsidR="002D39FA">
        <w:rPr>
          <w:rFonts w:ascii="华文中宋" w:eastAsia="华文中宋" w:hAnsi="华文中宋"/>
          <w:color w:val="000000"/>
          <w:sz w:val="24"/>
        </w:rPr>
        <w:t xml:space="preserve"> </w:t>
      </w:r>
      <w:r w:rsidRPr="0006530E">
        <w:rPr>
          <w:rFonts w:ascii="华文中宋" w:eastAsia="华文中宋" w:hAnsi="华文中宋" w:hint="eastAsia"/>
          <w:sz w:val="24"/>
        </w:rPr>
        <w:t>教室：</w:t>
      </w:r>
      <w:r w:rsidR="00770DD0">
        <w:rPr>
          <w:rFonts w:eastAsia="华文中宋"/>
          <w:sz w:val="24"/>
        </w:rPr>
        <w:t>X2529</w:t>
      </w:r>
      <w:r>
        <w:rPr>
          <w:rFonts w:ascii="华文中宋" w:eastAsia="华文中宋" w:hAnsi="华文中宋" w:hint="eastAsia"/>
          <w:color w:val="FF0000"/>
          <w:sz w:val="24"/>
        </w:rPr>
        <w:t xml:space="preserve"> </w:t>
      </w:r>
      <w:r w:rsidR="002D39FA">
        <w:rPr>
          <w:rFonts w:ascii="华文中宋" w:eastAsia="华文中宋" w:hAnsi="华文中宋"/>
          <w:color w:val="FF0000"/>
          <w:sz w:val="24"/>
        </w:rPr>
        <w:t xml:space="preserve">  </w:t>
      </w:r>
    </w:p>
    <w:tbl>
      <w:tblPr>
        <w:tblW w:w="11353" w:type="dxa"/>
        <w:jc w:val="center"/>
        <w:tblLook w:val="04A0" w:firstRow="1" w:lastRow="0" w:firstColumn="1" w:lastColumn="0" w:noHBand="0" w:noVBand="1"/>
      </w:tblPr>
      <w:tblGrid>
        <w:gridCol w:w="823"/>
        <w:gridCol w:w="7551"/>
        <w:gridCol w:w="1466"/>
        <w:gridCol w:w="1513"/>
      </w:tblGrid>
      <w:tr w:rsidR="000A1A1E" w:rsidRPr="00DF647F" w:rsidTr="000A1A1E">
        <w:trPr>
          <w:trHeight w:val="601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2A6060">
            <w:pPr>
              <w:widowControl/>
              <w:spacing w:line="300" w:lineRule="auto"/>
              <w:jc w:val="center"/>
              <w:rPr>
                <w:rFonts w:cs="宋体"/>
                <w:bCs/>
                <w:color w:val="000000"/>
                <w:kern w:val="0"/>
                <w:sz w:val="22"/>
              </w:rPr>
            </w:pPr>
            <w:r w:rsidRPr="00DF647F">
              <w:rPr>
                <w:rFonts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1E" w:rsidRPr="00DF647F" w:rsidRDefault="000A1A1E" w:rsidP="002A6060">
            <w:pPr>
              <w:widowControl/>
              <w:spacing w:line="300" w:lineRule="auto"/>
              <w:jc w:val="center"/>
              <w:rPr>
                <w:rFonts w:cs="宋体"/>
                <w:bCs/>
                <w:color w:val="000000"/>
                <w:kern w:val="0"/>
                <w:sz w:val="22"/>
              </w:rPr>
            </w:pPr>
            <w:r w:rsidRPr="00DF647F">
              <w:rPr>
                <w:rFonts w:cs="宋体" w:hint="eastAsia"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1E" w:rsidRPr="00DF647F" w:rsidRDefault="000A1A1E" w:rsidP="002A6060">
            <w:pPr>
              <w:widowControl/>
              <w:spacing w:line="300" w:lineRule="auto"/>
              <w:jc w:val="center"/>
              <w:rPr>
                <w:rFonts w:cs="宋体"/>
                <w:bCs/>
                <w:color w:val="000000"/>
                <w:kern w:val="0"/>
                <w:sz w:val="22"/>
              </w:rPr>
            </w:pPr>
            <w:r w:rsidRPr="00DF647F">
              <w:rPr>
                <w:rFonts w:cs="宋体" w:hint="eastAsia"/>
                <w:bCs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2A6060">
            <w:pPr>
              <w:widowControl/>
              <w:spacing w:line="300" w:lineRule="auto"/>
              <w:jc w:val="center"/>
              <w:rPr>
                <w:rFonts w:cs="宋体"/>
                <w:bCs/>
                <w:color w:val="000000"/>
                <w:kern w:val="0"/>
                <w:sz w:val="22"/>
              </w:rPr>
            </w:pPr>
            <w:r w:rsidRPr="00DF647F">
              <w:rPr>
                <w:rFonts w:cs="宋体" w:hint="eastAsia"/>
                <w:bCs/>
                <w:color w:val="000000"/>
                <w:kern w:val="0"/>
                <w:sz w:val="22"/>
              </w:rPr>
              <w:t>立项等级</w:t>
            </w:r>
          </w:p>
        </w:tc>
      </w:tr>
      <w:tr w:rsidR="000A1A1E" w:rsidRPr="00DF647F" w:rsidTr="000A1A1E">
        <w:trPr>
          <w:trHeight w:val="392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2A6060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7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2A6060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牵引变电所接地回流状态在线评估技术研究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陈民武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2A6060">
            <w:pPr>
              <w:widowControl/>
              <w:spacing w:line="0" w:lineRule="atLeast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285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DF46AF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7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46AF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道路巡检智能小车系统的开发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widowControl/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赵丽平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46AF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57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DF46AF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DF46AF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铁路施工人员人身安全预警系统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赵丽平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46AF"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57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DF46AF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DF46AF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温室大棚智能巡查装置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赵丽平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46AF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57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DF46AF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DF46AF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宽频谐波滤波器特性研究及装置研制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周福林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46AF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57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DF46AF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DF46AF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基于机器学习的车网电气故障数据分类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周福林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46AF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57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DF46AF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DF46AF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基于机器学习的谐波阻抗模态辩识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周福林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46AF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57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DF46AF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8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DF46AF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</w:t>
            </w:r>
            <w:r w:rsidRPr="00DF647F">
              <w:rPr>
                <w:rFonts w:cs="Arial"/>
                <w:sz w:val="22"/>
                <w:szCs w:val="20"/>
              </w:rPr>
              <w:t>Matlab</w:t>
            </w:r>
            <w:r w:rsidRPr="00DF647F">
              <w:rPr>
                <w:rFonts w:cs="Arial"/>
                <w:sz w:val="22"/>
                <w:szCs w:val="20"/>
              </w:rPr>
              <w:t>的工业机器人的运动轨迹规划及控制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widowControl/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张静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46AF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57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DF46AF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9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DF46AF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</w:t>
            </w:r>
            <w:r w:rsidRPr="00DF647F">
              <w:rPr>
                <w:rFonts w:cs="Arial"/>
                <w:sz w:val="22"/>
                <w:szCs w:val="20"/>
              </w:rPr>
              <w:t>Matlab</w:t>
            </w:r>
            <w:r w:rsidRPr="00DF647F">
              <w:rPr>
                <w:rFonts w:cs="Arial"/>
                <w:sz w:val="22"/>
                <w:szCs w:val="20"/>
              </w:rPr>
              <w:t>平面机器人的参数优化设计和控制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张静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46AF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57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DF46AF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DF46AF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高速受电弓优化设计及结构特性的研究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张静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46AF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57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DF46AF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11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DF46AF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电容式电压互感器的谐波传递特性研究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张丽艳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46AF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57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DF46AF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12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DF46AF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电力市场环境下多目标输电网优化规划研究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张雪霞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46AF"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57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DF647F" w:rsidRDefault="000A1A1E" w:rsidP="00DF46AF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13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DF46AF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视频异常检测与报警系统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widowControl/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余志斌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46AF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5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DF46AF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color w:val="000000"/>
                <w:kern w:val="0"/>
                <w:sz w:val="22"/>
              </w:rPr>
              <w:t>14</w:t>
            </w:r>
          </w:p>
        </w:tc>
        <w:tc>
          <w:tcPr>
            <w:tcW w:w="7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DF46AF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室内主动降噪装置设计与实现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余志斌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46AF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5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DF46AF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rFonts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DF46AF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水质远程监测设计与实现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余志斌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46AF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5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2A6060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rFonts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DF46AF">
            <w:pPr>
              <w:widowControl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基于物联网的智能家居远程控制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widowControl/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解绍锋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2A6060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5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2A6060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rFonts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C40322">
            <w:pPr>
              <w:widowControl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基于机器人的环境卫士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color w:val="000000"/>
                <w:sz w:val="22"/>
                <w:szCs w:val="22"/>
              </w:rPr>
            </w:pPr>
            <w:r w:rsidRPr="00DF647F">
              <w:rPr>
                <w:rFonts w:hint="eastAsia"/>
                <w:color w:val="000000"/>
                <w:sz w:val="22"/>
                <w:szCs w:val="22"/>
              </w:rPr>
              <w:t>华泽玺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2A6060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5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C40322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rFonts w:hint="eastAsia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7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C40322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智能门禁指纹识别系统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widowControl/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周艳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C40322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5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C40322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rFonts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C40322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基于用户体验的合租</w:t>
            </w:r>
            <w:r w:rsidRPr="00DF647F">
              <w:rPr>
                <w:rFonts w:cs="Arial"/>
                <w:sz w:val="22"/>
                <w:szCs w:val="20"/>
              </w:rPr>
              <w:t>APP</w:t>
            </w:r>
            <w:r w:rsidRPr="00DF647F">
              <w:rPr>
                <w:rFonts w:cs="Arial"/>
                <w:sz w:val="22"/>
                <w:szCs w:val="20"/>
              </w:rPr>
              <w:t>设计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周艳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C40322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5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C40322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rFonts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C40322">
            <w:pPr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 w:hint="eastAsia"/>
                <w:sz w:val="22"/>
                <w:szCs w:val="20"/>
              </w:rPr>
              <w:t>多功能智能小车的研究与设计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周艳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C40322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DF647F" w:rsidTr="000A1A1E">
        <w:trPr>
          <w:trHeight w:val="35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C40322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DF647F">
              <w:rPr>
                <w:rFonts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DF647F" w:rsidRDefault="000A1A1E" w:rsidP="00C40322">
            <w:pPr>
              <w:widowControl/>
              <w:jc w:val="left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接入牵引供电系统的光伏储能系统控制研究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DF647F">
            <w:pPr>
              <w:widowControl/>
              <w:jc w:val="center"/>
              <w:rPr>
                <w:rFonts w:cs="Arial"/>
                <w:sz w:val="22"/>
                <w:szCs w:val="20"/>
              </w:rPr>
            </w:pPr>
            <w:r w:rsidRPr="00DF647F">
              <w:rPr>
                <w:rFonts w:cs="Arial"/>
                <w:sz w:val="22"/>
                <w:szCs w:val="20"/>
              </w:rPr>
              <w:t>戴朝华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DF647F" w:rsidRDefault="000A1A1E" w:rsidP="00C40322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</w:tbl>
    <w:p w:rsidR="00DF647F" w:rsidRDefault="00DF647F" w:rsidP="002A6060">
      <w:pPr>
        <w:jc w:val="center"/>
      </w:pPr>
    </w:p>
    <w:p w:rsidR="00DF647F" w:rsidRDefault="00DF647F">
      <w:pPr>
        <w:widowControl/>
        <w:jc w:val="left"/>
      </w:pPr>
      <w:r>
        <w:br w:type="page"/>
      </w:r>
    </w:p>
    <w:p w:rsidR="00DF647F" w:rsidRPr="002A6060" w:rsidRDefault="00DF647F" w:rsidP="00DF647F">
      <w:pPr>
        <w:spacing w:line="360" w:lineRule="auto"/>
        <w:jc w:val="center"/>
        <w:rPr>
          <w:rFonts w:eastAsia="华文中宋"/>
          <w:color w:val="000000"/>
          <w:sz w:val="28"/>
        </w:rPr>
      </w:pPr>
      <w:r w:rsidRPr="002A6060">
        <w:rPr>
          <w:rFonts w:eastAsia="华文中宋" w:hint="eastAsia"/>
          <w:color w:val="000000"/>
          <w:sz w:val="28"/>
        </w:rPr>
        <w:lastRenderedPageBreak/>
        <w:t>2</w:t>
      </w:r>
      <w:r w:rsidRPr="002A6060">
        <w:rPr>
          <w:rFonts w:eastAsia="华文中宋"/>
          <w:color w:val="000000"/>
          <w:sz w:val="28"/>
        </w:rPr>
        <w:t>018</w:t>
      </w:r>
      <w:r w:rsidRPr="002A6060">
        <w:rPr>
          <w:rFonts w:eastAsia="华文中宋" w:hint="eastAsia"/>
          <w:color w:val="000000"/>
          <w:sz w:val="28"/>
        </w:rPr>
        <w:t>年</w:t>
      </w:r>
      <w:r w:rsidRPr="002A6060">
        <w:rPr>
          <w:rFonts w:eastAsia="华文中宋"/>
          <w:color w:val="000000"/>
          <w:sz w:val="28"/>
        </w:rPr>
        <w:t>SRTP</w:t>
      </w:r>
      <w:r w:rsidRPr="002A6060">
        <w:rPr>
          <w:rFonts w:eastAsia="华文中宋" w:hint="eastAsia"/>
          <w:color w:val="000000"/>
          <w:sz w:val="28"/>
        </w:rPr>
        <w:t>项目开题分组清单及立项等级表格</w:t>
      </w:r>
    </w:p>
    <w:p w:rsidR="00DF647F" w:rsidRDefault="00DF647F" w:rsidP="00DF647F">
      <w:pPr>
        <w:spacing w:line="360" w:lineRule="auto"/>
        <w:jc w:val="center"/>
        <w:rPr>
          <w:rFonts w:ascii="华文中宋" w:eastAsia="华文中宋" w:hAnsi="华文中宋"/>
          <w:color w:val="000000"/>
          <w:sz w:val="24"/>
        </w:rPr>
      </w:pPr>
      <w:r>
        <w:rPr>
          <w:rFonts w:ascii="华文中宋" w:eastAsia="华文中宋" w:hAnsi="华文中宋" w:hint="eastAsia"/>
          <w:color w:val="000000"/>
          <w:sz w:val="24"/>
        </w:rPr>
        <w:t xml:space="preserve">第七组   </w:t>
      </w:r>
      <w:r>
        <w:rPr>
          <w:rFonts w:ascii="华文中宋" w:eastAsia="华文中宋" w:hAnsi="华文中宋" w:hint="eastAsia"/>
          <w:sz w:val="24"/>
        </w:rPr>
        <w:t>教室：</w:t>
      </w:r>
      <w:r w:rsidR="00050AC3">
        <w:rPr>
          <w:rFonts w:ascii="华文中宋" w:eastAsia="华文中宋" w:hAnsi="华文中宋" w:hint="eastAsia"/>
          <w:sz w:val="24"/>
        </w:rPr>
        <w:t>峨眉</w:t>
      </w:r>
      <w:r>
        <w:rPr>
          <w:rFonts w:ascii="华文中宋" w:eastAsia="华文中宋" w:hAnsi="华文中宋" w:hint="eastAsia"/>
          <w:sz w:val="24"/>
        </w:rPr>
        <w:t>电机</w:t>
      </w:r>
      <w:r w:rsidR="00C476C1">
        <w:rPr>
          <w:rFonts w:ascii="华文中宋" w:eastAsia="华文中宋" w:hAnsi="华文中宋" w:hint="eastAsia"/>
          <w:sz w:val="24"/>
        </w:rPr>
        <w:t>馆</w:t>
      </w:r>
      <w:r w:rsidR="00C476C1" w:rsidRPr="00C476C1">
        <w:rPr>
          <w:rFonts w:eastAsia="华文中宋"/>
          <w:sz w:val="24"/>
        </w:rPr>
        <w:t>405</w:t>
      </w:r>
      <w:r w:rsidRPr="00C476C1">
        <w:rPr>
          <w:rFonts w:eastAsia="华文中宋"/>
          <w:sz w:val="24"/>
        </w:rPr>
        <w:t xml:space="preserve"> </w:t>
      </w:r>
      <w:r>
        <w:rPr>
          <w:rFonts w:ascii="华文中宋" w:eastAsia="华文中宋" w:hAnsi="华文中宋" w:hint="eastAsia"/>
          <w:sz w:val="24"/>
        </w:rPr>
        <w:t xml:space="preserve">  </w:t>
      </w:r>
    </w:p>
    <w:tbl>
      <w:tblPr>
        <w:tblW w:w="11164" w:type="dxa"/>
        <w:jc w:val="center"/>
        <w:tblLook w:val="04A0" w:firstRow="1" w:lastRow="0" w:firstColumn="1" w:lastColumn="0" w:noHBand="0" w:noVBand="1"/>
      </w:tblPr>
      <w:tblGrid>
        <w:gridCol w:w="988"/>
        <w:gridCol w:w="7110"/>
        <w:gridCol w:w="1509"/>
        <w:gridCol w:w="1557"/>
      </w:tblGrid>
      <w:tr w:rsidR="000A1A1E" w:rsidRPr="00C476C1" w:rsidTr="000A1A1E">
        <w:trPr>
          <w:trHeight w:val="54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C476C1" w:rsidRDefault="000A1A1E" w:rsidP="00050AC3">
            <w:pPr>
              <w:widowControl/>
              <w:spacing w:line="300" w:lineRule="auto"/>
              <w:jc w:val="center"/>
              <w:rPr>
                <w:rFonts w:cs="宋体"/>
                <w:bCs/>
                <w:color w:val="000000"/>
                <w:kern w:val="0"/>
                <w:sz w:val="22"/>
              </w:rPr>
            </w:pPr>
            <w:r w:rsidRPr="00C476C1">
              <w:rPr>
                <w:rFonts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1E" w:rsidRPr="00C476C1" w:rsidRDefault="000A1A1E" w:rsidP="00050AC3">
            <w:pPr>
              <w:widowControl/>
              <w:spacing w:line="300" w:lineRule="auto"/>
              <w:jc w:val="center"/>
              <w:rPr>
                <w:rFonts w:cs="宋体"/>
                <w:bCs/>
                <w:color w:val="000000"/>
                <w:kern w:val="0"/>
                <w:sz w:val="22"/>
              </w:rPr>
            </w:pPr>
            <w:r w:rsidRPr="00C476C1">
              <w:rPr>
                <w:rFonts w:cs="宋体" w:hint="eastAsia"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1E" w:rsidRPr="00C476C1" w:rsidRDefault="000A1A1E" w:rsidP="00050AC3">
            <w:pPr>
              <w:widowControl/>
              <w:spacing w:line="300" w:lineRule="auto"/>
              <w:jc w:val="center"/>
              <w:rPr>
                <w:rFonts w:cs="宋体"/>
                <w:bCs/>
                <w:color w:val="000000"/>
                <w:kern w:val="0"/>
                <w:sz w:val="22"/>
              </w:rPr>
            </w:pPr>
            <w:r w:rsidRPr="00C476C1">
              <w:rPr>
                <w:rFonts w:cs="宋体" w:hint="eastAsia"/>
                <w:bCs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C476C1" w:rsidRDefault="000A1A1E" w:rsidP="00050AC3">
            <w:pPr>
              <w:widowControl/>
              <w:spacing w:line="300" w:lineRule="auto"/>
              <w:jc w:val="center"/>
              <w:rPr>
                <w:rFonts w:cs="宋体"/>
                <w:bCs/>
                <w:color w:val="000000"/>
                <w:kern w:val="0"/>
                <w:sz w:val="22"/>
              </w:rPr>
            </w:pPr>
            <w:r w:rsidRPr="00C476C1">
              <w:rPr>
                <w:rFonts w:cs="宋体" w:hint="eastAsia"/>
                <w:bCs/>
                <w:color w:val="000000"/>
                <w:kern w:val="0"/>
                <w:sz w:val="22"/>
              </w:rPr>
              <w:t>立项等级</w:t>
            </w:r>
          </w:p>
        </w:tc>
      </w:tr>
      <w:tr w:rsidR="000A1A1E" w:rsidRPr="00C476C1" w:rsidTr="000A1A1E">
        <w:trPr>
          <w:trHeight w:val="44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C476C1" w:rsidRDefault="000A1A1E" w:rsidP="00C476C1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C476C1"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1E" w:rsidRPr="00C476C1" w:rsidRDefault="000A1A1E" w:rsidP="00C476C1">
            <w:pPr>
              <w:widowControl/>
              <w:jc w:val="left"/>
              <w:rPr>
                <w:color w:val="000000"/>
                <w:sz w:val="22"/>
              </w:rPr>
            </w:pPr>
            <w:r w:rsidRPr="00C476C1">
              <w:rPr>
                <w:rFonts w:hint="eastAsia"/>
                <w:color w:val="000000"/>
                <w:sz w:val="22"/>
              </w:rPr>
              <w:t>接触网红外测温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C476C1" w:rsidRDefault="000A1A1E" w:rsidP="00C476C1">
            <w:pPr>
              <w:jc w:val="center"/>
              <w:rPr>
                <w:color w:val="000000"/>
                <w:sz w:val="22"/>
              </w:rPr>
            </w:pPr>
            <w:r w:rsidRPr="00C476C1">
              <w:rPr>
                <w:rFonts w:hint="eastAsia"/>
                <w:color w:val="000000"/>
                <w:sz w:val="22"/>
              </w:rPr>
              <w:t>陶若冰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C476C1" w:rsidRDefault="000A1A1E" w:rsidP="00C476C1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C476C1" w:rsidTr="000A1A1E">
        <w:trPr>
          <w:trHeight w:val="3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C476C1" w:rsidRDefault="000A1A1E" w:rsidP="00C476C1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C476C1"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C476C1" w:rsidRDefault="000A1A1E" w:rsidP="00C476C1">
            <w:pPr>
              <w:jc w:val="left"/>
              <w:rPr>
                <w:color w:val="000000"/>
                <w:sz w:val="22"/>
              </w:rPr>
            </w:pPr>
            <w:r w:rsidRPr="00C476C1">
              <w:rPr>
                <w:rFonts w:hint="eastAsia"/>
                <w:color w:val="000000"/>
                <w:sz w:val="22"/>
              </w:rPr>
              <w:t>基于无人机的接触网红外监控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C476C1" w:rsidRDefault="000A1A1E" w:rsidP="00C476C1">
            <w:pPr>
              <w:jc w:val="center"/>
              <w:rPr>
                <w:color w:val="000000"/>
                <w:sz w:val="22"/>
              </w:rPr>
            </w:pPr>
            <w:r w:rsidRPr="00C476C1">
              <w:rPr>
                <w:rFonts w:hint="eastAsia"/>
                <w:color w:val="000000"/>
                <w:sz w:val="22"/>
              </w:rPr>
              <w:t>陶若冰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C476C1" w:rsidRDefault="000A1A1E" w:rsidP="00C476C1"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0A1A1E" w:rsidRPr="00C476C1" w:rsidTr="000A1A1E">
        <w:trPr>
          <w:trHeight w:val="3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C476C1" w:rsidRDefault="000A1A1E" w:rsidP="00C476C1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C476C1"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C476C1" w:rsidRDefault="000A1A1E" w:rsidP="00C476C1">
            <w:pPr>
              <w:jc w:val="left"/>
              <w:rPr>
                <w:color w:val="000000"/>
                <w:sz w:val="22"/>
              </w:rPr>
            </w:pPr>
            <w:r w:rsidRPr="00C476C1">
              <w:rPr>
                <w:rFonts w:hint="eastAsia"/>
                <w:color w:val="000000"/>
                <w:sz w:val="22"/>
              </w:rPr>
              <w:t>信号频谱分析仪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C476C1" w:rsidRDefault="000A1A1E" w:rsidP="00C476C1">
            <w:pPr>
              <w:jc w:val="center"/>
              <w:rPr>
                <w:color w:val="000000"/>
                <w:sz w:val="22"/>
              </w:rPr>
            </w:pPr>
            <w:r w:rsidRPr="00C476C1">
              <w:rPr>
                <w:rFonts w:hint="eastAsia"/>
                <w:color w:val="000000"/>
                <w:sz w:val="22"/>
              </w:rPr>
              <w:t>刘承志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C476C1" w:rsidRDefault="000A1A1E" w:rsidP="00C476C1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C476C1" w:rsidTr="000A1A1E">
        <w:trPr>
          <w:trHeight w:val="3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C476C1" w:rsidRDefault="000A1A1E" w:rsidP="00C476C1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C476C1"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C476C1" w:rsidRDefault="000A1A1E" w:rsidP="00C476C1">
            <w:pPr>
              <w:jc w:val="left"/>
              <w:rPr>
                <w:color w:val="000000"/>
                <w:sz w:val="22"/>
              </w:rPr>
            </w:pPr>
            <w:r w:rsidRPr="00C476C1">
              <w:rPr>
                <w:rFonts w:hint="eastAsia"/>
                <w:color w:val="000000"/>
                <w:sz w:val="22"/>
              </w:rPr>
              <w:t>智能任意波形发生器设计及制作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C476C1" w:rsidRDefault="000A1A1E" w:rsidP="00C476C1">
            <w:pPr>
              <w:jc w:val="center"/>
              <w:rPr>
                <w:color w:val="000000"/>
                <w:sz w:val="22"/>
              </w:rPr>
            </w:pPr>
            <w:r w:rsidRPr="00C476C1">
              <w:rPr>
                <w:rFonts w:hint="eastAsia"/>
                <w:color w:val="000000"/>
                <w:sz w:val="22"/>
              </w:rPr>
              <w:t>刘承志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C476C1" w:rsidRDefault="000A1A1E" w:rsidP="00C476C1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C476C1" w:rsidTr="000A1A1E">
        <w:trPr>
          <w:trHeight w:val="3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C476C1" w:rsidRDefault="000A1A1E" w:rsidP="00C476C1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C476C1"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C476C1" w:rsidRDefault="000A1A1E" w:rsidP="00C476C1">
            <w:pPr>
              <w:jc w:val="left"/>
              <w:rPr>
                <w:color w:val="000000"/>
                <w:sz w:val="22"/>
              </w:rPr>
            </w:pPr>
            <w:r w:rsidRPr="00C476C1">
              <w:rPr>
                <w:rFonts w:hint="eastAsia"/>
                <w:color w:val="000000"/>
                <w:sz w:val="22"/>
              </w:rPr>
              <w:t>基于快速傅里叶变换的谐波检测器的设计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C476C1" w:rsidRDefault="000A1A1E" w:rsidP="00C476C1">
            <w:pPr>
              <w:jc w:val="center"/>
              <w:rPr>
                <w:color w:val="000000"/>
                <w:sz w:val="22"/>
              </w:rPr>
            </w:pPr>
            <w:r w:rsidRPr="00C476C1">
              <w:rPr>
                <w:rFonts w:hint="eastAsia"/>
                <w:color w:val="000000"/>
                <w:sz w:val="22"/>
              </w:rPr>
              <w:t>丁菊霞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C476C1" w:rsidRDefault="000A1A1E" w:rsidP="00C476C1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C476C1" w:rsidTr="000A1A1E">
        <w:trPr>
          <w:trHeight w:val="3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C476C1" w:rsidRDefault="000A1A1E" w:rsidP="00C476C1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C476C1"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C476C1" w:rsidRDefault="000A1A1E" w:rsidP="00C476C1">
            <w:pPr>
              <w:jc w:val="left"/>
              <w:rPr>
                <w:color w:val="000000"/>
                <w:sz w:val="22"/>
              </w:rPr>
            </w:pPr>
            <w:r w:rsidRPr="00C476C1">
              <w:rPr>
                <w:rFonts w:hint="eastAsia"/>
                <w:color w:val="000000"/>
                <w:sz w:val="22"/>
              </w:rPr>
              <w:t>“互联网</w:t>
            </w:r>
            <w:r w:rsidRPr="00C476C1">
              <w:rPr>
                <w:rFonts w:hint="eastAsia"/>
                <w:color w:val="000000"/>
                <w:sz w:val="22"/>
              </w:rPr>
              <w:t>+</w:t>
            </w:r>
            <w:r w:rsidRPr="00C476C1">
              <w:rPr>
                <w:rFonts w:hint="eastAsia"/>
                <w:color w:val="000000"/>
                <w:sz w:val="22"/>
              </w:rPr>
              <w:t>”时代下大学生贷款行为的研究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C476C1" w:rsidRDefault="000A1A1E" w:rsidP="00C476C1">
            <w:pPr>
              <w:jc w:val="center"/>
              <w:rPr>
                <w:color w:val="000000"/>
                <w:sz w:val="22"/>
              </w:rPr>
            </w:pPr>
            <w:r w:rsidRPr="00C476C1">
              <w:rPr>
                <w:rFonts w:hint="eastAsia"/>
                <w:color w:val="000000"/>
                <w:sz w:val="22"/>
              </w:rPr>
              <w:t>张春燕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C476C1" w:rsidRDefault="000A1A1E" w:rsidP="00C476C1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C476C1" w:rsidTr="000A1A1E">
        <w:trPr>
          <w:trHeight w:val="3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C476C1" w:rsidRDefault="000A1A1E" w:rsidP="00C476C1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C476C1"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C476C1" w:rsidRDefault="000A1A1E" w:rsidP="00C476C1">
            <w:pPr>
              <w:jc w:val="left"/>
              <w:rPr>
                <w:color w:val="000000"/>
                <w:sz w:val="22"/>
              </w:rPr>
            </w:pPr>
            <w:r w:rsidRPr="00C476C1">
              <w:rPr>
                <w:rFonts w:hint="eastAsia"/>
                <w:color w:val="000000"/>
                <w:sz w:val="22"/>
              </w:rPr>
              <w:t>地铁安全运行影响因素及应对策略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C476C1" w:rsidRDefault="000A1A1E" w:rsidP="00C476C1">
            <w:pPr>
              <w:jc w:val="center"/>
              <w:rPr>
                <w:color w:val="000000"/>
                <w:sz w:val="22"/>
              </w:rPr>
            </w:pPr>
            <w:r w:rsidRPr="00C476C1">
              <w:rPr>
                <w:rFonts w:hint="eastAsia"/>
                <w:color w:val="000000"/>
                <w:sz w:val="22"/>
              </w:rPr>
              <w:t>黎松奇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C476C1" w:rsidRDefault="000A1A1E" w:rsidP="00C476C1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C476C1" w:rsidTr="000A1A1E">
        <w:trPr>
          <w:trHeight w:val="3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C476C1" w:rsidRDefault="000A1A1E" w:rsidP="00C476C1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C476C1">
              <w:rPr>
                <w:color w:val="000000"/>
                <w:kern w:val="0"/>
                <w:sz w:val="22"/>
              </w:rPr>
              <w:t>8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C476C1" w:rsidRDefault="000A1A1E" w:rsidP="00C476C1">
            <w:pPr>
              <w:jc w:val="left"/>
              <w:rPr>
                <w:color w:val="000000"/>
                <w:sz w:val="22"/>
              </w:rPr>
            </w:pPr>
            <w:r w:rsidRPr="00C476C1">
              <w:rPr>
                <w:rFonts w:hint="eastAsia"/>
                <w:color w:val="000000"/>
                <w:sz w:val="22"/>
              </w:rPr>
              <w:t>可调直流稳压电源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C476C1" w:rsidRDefault="000A1A1E" w:rsidP="00C476C1">
            <w:pPr>
              <w:jc w:val="center"/>
              <w:rPr>
                <w:color w:val="000000"/>
                <w:sz w:val="22"/>
              </w:rPr>
            </w:pPr>
            <w:r w:rsidRPr="00C476C1">
              <w:rPr>
                <w:rFonts w:hint="eastAsia"/>
                <w:color w:val="000000"/>
                <w:sz w:val="22"/>
              </w:rPr>
              <w:t>付聪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C476C1" w:rsidRDefault="000A1A1E" w:rsidP="00C476C1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0A1A1E" w:rsidRPr="00C476C1" w:rsidTr="000A1A1E">
        <w:trPr>
          <w:trHeight w:val="3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1E" w:rsidRPr="00C476C1" w:rsidRDefault="000A1A1E" w:rsidP="00C476C1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C476C1">
              <w:rPr>
                <w:color w:val="000000"/>
                <w:kern w:val="0"/>
                <w:sz w:val="22"/>
              </w:rPr>
              <w:t>9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1E" w:rsidRPr="00C476C1" w:rsidRDefault="000A1A1E" w:rsidP="00C476C1">
            <w:pPr>
              <w:jc w:val="left"/>
              <w:rPr>
                <w:color w:val="000000"/>
                <w:sz w:val="22"/>
              </w:rPr>
            </w:pPr>
            <w:r w:rsidRPr="00C476C1">
              <w:rPr>
                <w:rFonts w:hint="eastAsia"/>
                <w:color w:val="000000"/>
                <w:sz w:val="22"/>
              </w:rPr>
              <w:t>基于嵌入式系统的高速扫码算法设计与实现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C476C1" w:rsidRDefault="000A1A1E" w:rsidP="00C476C1">
            <w:pPr>
              <w:jc w:val="center"/>
              <w:rPr>
                <w:color w:val="000000"/>
                <w:sz w:val="22"/>
              </w:rPr>
            </w:pPr>
            <w:r w:rsidRPr="00C476C1">
              <w:rPr>
                <w:rFonts w:hint="eastAsia"/>
                <w:color w:val="000000"/>
                <w:sz w:val="22"/>
              </w:rPr>
              <w:t>卓问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1E" w:rsidRPr="00C476C1" w:rsidRDefault="000A1A1E" w:rsidP="00C476C1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</w:tbl>
    <w:p w:rsidR="00C476C1" w:rsidRDefault="00C476C1" w:rsidP="00DF647F"/>
    <w:p w:rsidR="00C476C1" w:rsidRPr="00C476C1" w:rsidRDefault="00C476C1" w:rsidP="00C476C1"/>
    <w:p w:rsidR="00C476C1" w:rsidRPr="00C476C1" w:rsidRDefault="00C476C1" w:rsidP="00C476C1"/>
    <w:p w:rsidR="00C476C1" w:rsidRDefault="00C476C1" w:rsidP="00C476C1"/>
    <w:p w:rsidR="00C476C1" w:rsidRDefault="00C476C1">
      <w:pPr>
        <w:widowControl/>
        <w:jc w:val="left"/>
      </w:pPr>
      <w:r>
        <w:br w:type="page"/>
      </w:r>
    </w:p>
    <w:p w:rsidR="00C476C1" w:rsidRPr="002A6060" w:rsidRDefault="00C476C1" w:rsidP="00C476C1">
      <w:pPr>
        <w:spacing w:line="360" w:lineRule="auto"/>
        <w:jc w:val="center"/>
        <w:rPr>
          <w:rFonts w:eastAsia="华文中宋"/>
          <w:color w:val="000000"/>
          <w:sz w:val="28"/>
        </w:rPr>
      </w:pPr>
      <w:r>
        <w:rPr>
          <w:rFonts w:eastAsia="华文中宋"/>
          <w:color w:val="000000"/>
          <w:sz w:val="28"/>
        </w:rPr>
        <w:lastRenderedPageBreak/>
        <w:t>2</w:t>
      </w:r>
      <w:r w:rsidRPr="002A6060">
        <w:rPr>
          <w:rFonts w:eastAsia="华文中宋"/>
          <w:color w:val="000000"/>
          <w:sz w:val="28"/>
        </w:rPr>
        <w:t>018</w:t>
      </w:r>
      <w:r w:rsidRPr="002A6060">
        <w:rPr>
          <w:rFonts w:eastAsia="华文中宋" w:hint="eastAsia"/>
          <w:color w:val="000000"/>
          <w:sz w:val="28"/>
        </w:rPr>
        <w:t>年</w:t>
      </w:r>
      <w:r w:rsidRPr="002A6060">
        <w:rPr>
          <w:rFonts w:eastAsia="华文中宋"/>
          <w:color w:val="000000"/>
          <w:sz w:val="28"/>
        </w:rPr>
        <w:t>SRTP</w:t>
      </w:r>
      <w:r w:rsidRPr="002A6060">
        <w:rPr>
          <w:rFonts w:eastAsia="华文中宋" w:hint="eastAsia"/>
          <w:color w:val="000000"/>
          <w:sz w:val="28"/>
        </w:rPr>
        <w:t>项目开题分组清单及立项等级表格</w:t>
      </w:r>
    </w:p>
    <w:p w:rsidR="00C476C1" w:rsidRDefault="00C476C1" w:rsidP="00C476C1">
      <w:pPr>
        <w:spacing w:line="360" w:lineRule="auto"/>
        <w:jc w:val="center"/>
        <w:rPr>
          <w:rFonts w:ascii="华文中宋" w:eastAsia="华文中宋" w:hAnsi="华文中宋"/>
          <w:color w:val="000000"/>
          <w:sz w:val="24"/>
        </w:rPr>
      </w:pPr>
      <w:r>
        <w:rPr>
          <w:rFonts w:ascii="华文中宋" w:eastAsia="华文中宋" w:hAnsi="华文中宋" w:hint="eastAsia"/>
          <w:color w:val="000000"/>
          <w:sz w:val="24"/>
        </w:rPr>
        <w:t xml:space="preserve">第八组   </w:t>
      </w:r>
      <w:r>
        <w:rPr>
          <w:rFonts w:ascii="华文中宋" w:eastAsia="华文中宋" w:hAnsi="华文中宋" w:hint="eastAsia"/>
          <w:sz w:val="24"/>
        </w:rPr>
        <w:t>教室：</w:t>
      </w:r>
      <w:r w:rsidR="00050AC3">
        <w:rPr>
          <w:rFonts w:ascii="华文中宋" w:eastAsia="华文中宋" w:hAnsi="华文中宋" w:hint="eastAsia"/>
          <w:sz w:val="24"/>
        </w:rPr>
        <w:t>峨眉</w:t>
      </w:r>
      <w:r>
        <w:rPr>
          <w:rFonts w:ascii="华文中宋" w:eastAsia="华文中宋" w:hAnsi="华文中宋" w:hint="eastAsia"/>
          <w:sz w:val="24"/>
        </w:rPr>
        <w:t>电机馆</w:t>
      </w:r>
      <w:r w:rsidRPr="00C476C1">
        <w:rPr>
          <w:rFonts w:eastAsia="华文中宋"/>
          <w:sz w:val="24"/>
        </w:rPr>
        <w:t>40</w:t>
      </w:r>
      <w:r>
        <w:rPr>
          <w:rFonts w:eastAsia="华文中宋"/>
          <w:sz w:val="24"/>
        </w:rPr>
        <w:t>6</w:t>
      </w:r>
      <w:r w:rsidRPr="00C476C1">
        <w:rPr>
          <w:rFonts w:eastAsia="华文中宋"/>
          <w:sz w:val="24"/>
        </w:rPr>
        <w:t xml:space="preserve"> </w:t>
      </w:r>
      <w:r>
        <w:rPr>
          <w:rFonts w:ascii="华文中宋" w:eastAsia="华文中宋" w:hAnsi="华文中宋" w:hint="eastAsia"/>
          <w:sz w:val="24"/>
        </w:rPr>
        <w:t xml:space="preserve">  </w:t>
      </w:r>
    </w:p>
    <w:tbl>
      <w:tblPr>
        <w:tblW w:w="11164" w:type="dxa"/>
        <w:jc w:val="center"/>
        <w:tblLook w:val="04A0" w:firstRow="1" w:lastRow="0" w:firstColumn="1" w:lastColumn="0" w:noHBand="0" w:noVBand="1"/>
      </w:tblPr>
      <w:tblGrid>
        <w:gridCol w:w="988"/>
        <w:gridCol w:w="7110"/>
        <w:gridCol w:w="1509"/>
        <w:gridCol w:w="1557"/>
      </w:tblGrid>
      <w:tr w:rsidR="00A03212" w:rsidRPr="00C476C1" w:rsidTr="00A03212">
        <w:trPr>
          <w:trHeight w:val="54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12" w:rsidRPr="00C476C1" w:rsidRDefault="00A03212" w:rsidP="00050AC3">
            <w:pPr>
              <w:widowControl/>
              <w:spacing w:line="300" w:lineRule="auto"/>
              <w:jc w:val="center"/>
              <w:rPr>
                <w:rFonts w:cs="宋体"/>
                <w:bCs/>
                <w:color w:val="000000"/>
                <w:kern w:val="0"/>
                <w:sz w:val="22"/>
              </w:rPr>
            </w:pPr>
            <w:r w:rsidRPr="00C476C1">
              <w:rPr>
                <w:rFonts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212" w:rsidRPr="00C476C1" w:rsidRDefault="00A03212" w:rsidP="00050AC3">
            <w:pPr>
              <w:widowControl/>
              <w:spacing w:line="300" w:lineRule="auto"/>
              <w:jc w:val="center"/>
              <w:rPr>
                <w:rFonts w:cs="宋体"/>
                <w:bCs/>
                <w:color w:val="000000"/>
                <w:kern w:val="0"/>
                <w:sz w:val="22"/>
              </w:rPr>
            </w:pPr>
            <w:r w:rsidRPr="00C476C1">
              <w:rPr>
                <w:rFonts w:cs="宋体" w:hint="eastAsia"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212" w:rsidRPr="00C476C1" w:rsidRDefault="00A03212" w:rsidP="00050AC3">
            <w:pPr>
              <w:widowControl/>
              <w:spacing w:line="300" w:lineRule="auto"/>
              <w:jc w:val="center"/>
              <w:rPr>
                <w:rFonts w:cs="宋体"/>
                <w:bCs/>
                <w:color w:val="000000"/>
                <w:kern w:val="0"/>
                <w:sz w:val="22"/>
              </w:rPr>
            </w:pPr>
            <w:r w:rsidRPr="00C476C1">
              <w:rPr>
                <w:rFonts w:cs="宋体" w:hint="eastAsia"/>
                <w:bCs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212" w:rsidRPr="00C476C1" w:rsidRDefault="00A03212" w:rsidP="00050AC3">
            <w:pPr>
              <w:widowControl/>
              <w:spacing w:line="300" w:lineRule="auto"/>
              <w:jc w:val="center"/>
              <w:rPr>
                <w:rFonts w:cs="宋体"/>
                <w:bCs/>
                <w:color w:val="000000"/>
                <w:kern w:val="0"/>
                <w:sz w:val="22"/>
              </w:rPr>
            </w:pPr>
            <w:r w:rsidRPr="00C476C1">
              <w:rPr>
                <w:rFonts w:cs="宋体" w:hint="eastAsia"/>
                <w:bCs/>
                <w:color w:val="000000"/>
                <w:kern w:val="0"/>
                <w:sz w:val="22"/>
              </w:rPr>
              <w:t>立项等级</w:t>
            </w:r>
          </w:p>
        </w:tc>
      </w:tr>
      <w:tr w:rsidR="00A03212" w:rsidRPr="00C476C1" w:rsidTr="00A03212">
        <w:trPr>
          <w:trHeight w:val="44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12" w:rsidRPr="00C476C1" w:rsidRDefault="00A03212" w:rsidP="00C476C1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C476C1"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212" w:rsidRDefault="00A03212" w:rsidP="00C476C1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城市轨道交通单相工频牵引变电所半实物仿真系统设计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212" w:rsidRDefault="00A03212" w:rsidP="00C476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黄小红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212" w:rsidRPr="00C476C1" w:rsidRDefault="00A03212" w:rsidP="00C476C1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A03212" w:rsidRPr="00C476C1" w:rsidTr="00A03212">
        <w:trPr>
          <w:trHeight w:val="3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12" w:rsidRPr="00C476C1" w:rsidRDefault="00A03212" w:rsidP="00C476C1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C476C1"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12" w:rsidRDefault="00A03212" w:rsidP="00C476C1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高速铁路储能供电方案研究与半实物仿真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212" w:rsidRDefault="00A03212" w:rsidP="00C476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黄小红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212" w:rsidRPr="00C476C1" w:rsidRDefault="00A03212" w:rsidP="00C476C1"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A03212" w:rsidRPr="00C476C1" w:rsidTr="00A03212">
        <w:trPr>
          <w:trHeight w:val="3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12" w:rsidRPr="00C476C1" w:rsidRDefault="00A03212" w:rsidP="00D82456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C476C1"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12" w:rsidRDefault="00A03212" w:rsidP="00D8245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组合式同相供电补偿装置半实物仿真系统设计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212" w:rsidRDefault="00A03212" w:rsidP="00D8245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黄小红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212" w:rsidRPr="00C476C1" w:rsidRDefault="00A03212" w:rsidP="00D82456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A03212" w:rsidRPr="00C476C1" w:rsidTr="00A03212">
        <w:trPr>
          <w:trHeight w:val="3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12" w:rsidRPr="00C476C1" w:rsidRDefault="00A03212" w:rsidP="00D82456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C476C1"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12" w:rsidRDefault="00A03212" w:rsidP="00D8245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新型无线充电系统设计与制作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212" w:rsidRDefault="00A03212" w:rsidP="00D8245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潘育山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212" w:rsidRPr="00C476C1" w:rsidRDefault="00A03212" w:rsidP="00D82456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A03212" w:rsidRPr="00C476C1" w:rsidTr="00A03212">
        <w:trPr>
          <w:trHeight w:val="3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12" w:rsidRPr="00C476C1" w:rsidRDefault="00A03212" w:rsidP="00D82456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C476C1"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12" w:rsidRDefault="00A03212" w:rsidP="00D8245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基于单片机的自助雨伞借还机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212" w:rsidRDefault="00A03212" w:rsidP="00D8245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潘育山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212" w:rsidRPr="00C476C1" w:rsidRDefault="00A03212" w:rsidP="00D82456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A03212" w:rsidRPr="00C476C1" w:rsidTr="00A03212">
        <w:trPr>
          <w:trHeight w:val="3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12" w:rsidRPr="00C476C1" w:rsidRDefault="00A03212" w:rsidP="00D82456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 w:rsidRPr="00C476C1"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12" w:rsidRDefault="00A03212" w:rsidP="00D8245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基于无线充电的无触点灯具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212" w:rsidRDefault="00A03212" w:rsidP="00D8245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潘育山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212" w:rsidRPr="00C476C1" w:rsidRDefault="00A03212" w:rsidP="00D82456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A03212" w:rsidRPr="00C476C1" w:rsidTr="00A03212">
        <w:trPr>
          <w:trHeight w:val="3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12" w:rsidRPr="00C476C1" w:rsidRDefault="00A03212" w:rsidP="00D82456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12" w:rsidRDefault="00A03212" w:rsidP="00D82456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超级电容储能的充放电控制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212" w:rsidRDefault="00A03212" w:rsidP="00D8245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杨乃琪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212" w:rsidRPr="00C476C1" w:rsidRDefault="00A03212" w:rsidP="00D82456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A03212" w:rsidRPr="00C476C1" w:rsidTr="00A03212">
        <w:trPr>
          <w:trHeight w:val="3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12" w:rsidRPr="00C476C1" w:rsidRDefault="00A03212" w:rsidP="00D82456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12" w:rsidRDefault="00A03212" w:rsidP="00D8245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智能遥控车的设计与制作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212" w:rsidRDefault="00A03212" w:rsidP="00D8245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吕晓琴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212" w:rsidRPr="00C476C1" w:rsidRDefault="00A03212" w:rsidP="00D82456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A03212" w:rsidRPr="00C476C1" w:rsidTr="00A03212">
        <w:trPr>
          <w:trHeight w:val="3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12" w:rsidRPr="00C476C1" w:rsidRDefault="00A03212" w:rsidP="00D82456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12" w:rsidRDefault="00A03212" w:rsidP="00D82456">
            <w:pPr>
              <w:jc w:val="left"/>
              <w:rPr>
                <w:color w:val="000000"/>
              </w:rPr>
            </w:pPr>
            <w:r>
              <w:rPr>
                <w:rFonts w:hint="eastAsia"/>
              </w:rPr>
              <w:t>智能寻迹小车的设计与制作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212" w:rsidRDefault="00A03212" w:rsidP="00D8245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吕晓琴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212" w:rsidRPr="00C476C1" w:rsidRDefault="00A03212" w:rsidP="00D82456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A03212" w:rsidRPr="00C476C1" w:rsidTr="00A03212">
        <w:trPr>
          <w:trHeight w:val="3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12" w:rsidRPr="00C476C1" w:rsidRDefault="00A03212" w:rsidP="00D82456">
            <w:pPr>
              <w:widowControl/>
              <w:spacing w:line="300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12" w:rsidRDefault="00A03212" w:rsidP="00D8245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分布估计算法及其在背包问题中的应用研究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212" w:rsidRDefault="00A03212" w:rsidP="00D8245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李浩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212" w:rsidRPr="00C476C1" w:rsidRDefault="00A03212" w:rsidP="00D82456"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</w:tbl>
    <w:p w:rsidR="00C476C1" w:rsidRDefault="00C476C1" w:rsidP="00D82456"/>
    <w:sectPr w:rsidR="00C476C1" w:rsidSect="009D0924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B09" w:rsidRDefault="00091B09" w:rsidP="009D0924">
      <w:r>
        <w:separator/>
      </w:r>
    </w:p>
  </w:endnote>
  <w:endnote w:type="continuationSeparator" w:id="0">
    <w:p w:rsidR="00091B09" w:rsidRDefault="00091B09" w:rsidP="009D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B09" w:rsidRDefault="00091B09" w:rsidP="009D0924">
      <w:r>
        <w:separator/>
      </w:r>
    </w:p>
  </w:footnote>
  <w:footnote w:type="continuationSeparator" w:id="0">
    <w:p w:rsidR="00091B09" w:rsidRDefault="00091B09" w:rsidP="009D0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EE"/>
    <w:rsid w:val="00050AC3"/>
    <w:rsid w:val="00055DE1"/>
    <w:rsid w:val="00070C93"/>
    <w:rsid w:val="00091B09"/>
    <w:rsid w:val="000A1A1E"/>
    <w:rsid w:val="00155EB9"/>
    <w:rsid w:val="001929E7"/>
    <w:rsid w:val="001A13B3"/>
    <w:rsid w:val="00227955"/>
    <w:rsid w:val="002A6060"/>
    <w:rsid w:val="002D39FA"/>
    <w:rsid w:val="002E3A8D"/>
    <w:rsid w:val="003C15CB"/>
    <w:rsid w:val="00402DCB"/>
    <w:rsid w:val="004056D4"/>
    <w:rsid w:val="00512FBF"/>
    <w:rsid w:val="006675EA"/>
    <w:rsid w:val="007138C1"/>
    <w:rsid w:val="00753D76"/>
    <w:rsid w:val="00755AF6"/>
    <w:rsid w:val="00757722"/>
    <w:rsid w:val="00770DD0"/>
    <w:rsid w:val="007B40EC"/>
    <w:rsid w:val="008768AA"/>
    <w:rsid w:val="008D2A87"/>
    <w:rsid w:val="00976556"/>
    <w:rsid w:val="009D0924"/>
    <w:rsid w:val="00A03212"/>
    <w:rsid w:val="00A52A01"/>
    <w:rsid w:val="00B53469"/>
    <w:rsid w:val="00C40322"/>
    <w:rsid w:val="00C476C1"/>
    <w:rsid w:val="00C9511E"/>
    <w:rsid w:val="00CA773A"/>
    <w:rsid w:val="00CC79E0"/>
    <w:rsid w:val="00D82456"/>
    <w:rsid w:val="00DA754C"/>
    <w:rsid w:val="00DB4DB8"/>
    <w:rsid w:val="00DF46AF"/>
    <w:rsid w:val="00DF647F"/>
    <w:rsid w:val="00E04DB3"/>
    <w:rsid w:val="00E700EE"/>
    <w:rsid w:val="00E97D17"/>
    <w:rsid w:val="00EC6B9E"/>
    <w:rsid w:val="00EF51A2"/>
    <w:rsid w:val="00F76840"/>
    <w:rsid w:val="00F81EF3"/>
    <w:rsid w:val="00F8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DD626"/>
  <w15:docId w15:val="{CDB11512-E54E-46C2-86C1-57BF81F1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9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09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09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09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615</Words>
  <Characters>3506</Characters>
  <Application>Microsoft Office Word</Application>
  <DocSecurity>0</DocSecurity>
  <Lines>29</Lines>
  <Paragraphs>8</Paragraphs>
  <ScaleCrop>false</ScaleCrop>
  <Company>SWJTU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宋雅琳</dc:creator>
  <cp:keywords/>
  <dc:description/>
  <cp:lastModifiedBy>admin</cp:lastModifiedBy>
  <cp:revision>6</cp:revision>
  <dcterms:created xsi:type="dcterms:W3CDTF">2018-04-23T04:06:00Z</dcterms:created>
  <dcterms:modified xsi:type="dcterms:W3CDTF">2018-04-23T11:39:00Z</dcterms:modified>
</cp:coreProperties>
</file>